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261063" w14:textId="591A8587" w:rsidR="00BC5B3B" w:rsidRDefault="00EF59D9" w:rsidP="006510E4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GCHC Research Fund</w:t>
      </w:r>
      <w:r w:rsidR="007E119C" w:rsidRPr="006510E4">
        <w:rPr>
          <w:rFonts w:asciiTheme="minorHAnsi" w:hAnsiTheme="minorHAnsi" w:cstheme="minorHAnsi"/>
          <w:b/>
          <w:sz w:val="28"/>
          <w:szCs w:val="28"/>
        </w:rPr>
        <w:t xml:space="preserve"> - Report </w:t>
      </w:r>
    </w:p>
    <w:p w14:paraId="294F5F36" w14:textId="77777777" w:rsidR="006510E4" w:rsidRPr="006510E4" w:rsidRDefault="006510E4" w:rsidP="006510E4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24B1626C" w14:textId="77777777" w:rsidR="007E119C" w:rsidRDefault="007E119C"/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72"/>
        <w:gridCol w:w="7652"/>
      </w:tblGrid>
      <w:tr w:rsidR="007E119C" w:rsidRPr="00585002" w14:paraId="2413BE49" w14:textId="77777777" w:rsidTr="00E828AE">
        <w:trPr>
          <w:trHeight w:val="377"/>
        </w:trPr>
        <w:tc>
          <w:tcPr>
            <w:tcW w:w="9924" w:type="dxa"/>
            <w:gridSpan w:val="2"/>
            <w:shd w:val="pct25" w:color="auto" w:fill="FFFFFF"/>
          </w:tcPr>
          <w:p w14:paraId="44199270" w14:textId="77777777" w:rsidR="007E119C" w:rsidRPr="00585002" w:rsidRDefault="006510E4" w:rsidP="007E119C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Project</w:t>
            </w:r>
            <w:r w:rsidR="007E119C" w:rsidRPr="00585002">
              <w:rPr>
                <w:rFonts w:asciiTheme="minorHAnsi" w:hAnsiTheme="minorHAnsi" w:cstheme="minorHAnsi"/>
                <w:b/>
                <w:sz w:val="22"/>
              </w:rPr>
              <w:t xml:space="preserve"> details</w:t>
            </w:r>
          </w:p>
        </w:tc>
      </w:tr>
      <w:tr w:rsidR="007E119C" w:rsidRPr="00585002" w14:paraId="7E44524A" w14:textId="77777777" w:rsidTr="00E828AE">
        <w:trPr>
          <w:trHeight w:val="377"/>
        </w:trPr>
        <w:tc>
          <w:tcPr>
            <w:tcW w:w="2272" w:type="dxa"/>
            <w:tcBorders>
              <w:bottom w:val="single" w:sz="4" w:space="0" w:color="auto"/>
            </w:tcBorders>
          </w:tcPr>
          <w:p w14:paraId="2477CA11" w14:textId="77777777" w:rsidR="007E119C" w:rsidRPr="00585002" w:rsidRDefault="007E119C" w:rsidP="00E828AE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Type of grant</w:t>
            </w:r>
            <w:r w:rsidR="00E828AE">
              <w:rPr>
                <w:rFonts w:asciiTheme="minorHAnsi" w:hAnsiTheme="minorHAnsi" w:cstheme="minorHAnsi"/>
                <w:b/>
                <w:sz w:val="22"/>
              </w:rPr>
              <w:t xml:space="preserve"> </w:t>
            </w:r>
          </w:p>
        </w:tc>
        <w:tc>
          <w:tcPr>
            <w:tcW w:w="7652" w:type="dxa"/>
          </w:tcPr>
          <w:p w14:paraId="228FB5F6" w14:textId="6DCA2C57" w:rsidR="007E119C" w:rsidRPr="00E828AE" w:rsidRDefault="00E828AE" w:rsidP="00BC5B3B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E828AE">
              <w:rPr>
                <w:rFonts w:asciiTheme="minorHAnsi" w:hAnsiTheme="minorHAnsi" w:cstheme="minorHAnsi"/>
                <w:sz w:val="22"/>
              </w:rPr>
              <w:t>Summer scholarship</w:t>
            </w:r>
          </w:p>
        </w:tc>
      </w:tr>
      <w:tr w:rsidR="007E119C" w:rsidRPr="00585002" w14:paraId="56457609" w14:textId="77777777" w:rsidTr="00E828AE">
        <w:trPr>
          <w:cantSplit/>
          <w:trHeight w:val="539"/>
        </w:trPr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5DC5E" w14:textId="77777777" w:rsidR="007E119C" w:rsidRPr="00585002" w:rsidRDefault="007E119C" w:rsidP="00BC5B3B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585002">
              <w:rPr>
                <w:rFonts w:asciiTheme="minorHAnsi" w:hAnsiTheme="minorHAnsi" w:cstheme="minorHAnsi"/>
                <w:b/>
                <w:sz w:val="22"/>
              </w:rPr>
              <w:t>Title:</w:t>
            </w:r>
          </w:p>
        </w:tc>
        <w:tc>
          <w:tcPr>
            <w:tcW w:w="7652" w:type="dxa"/>
            <w:tcBorders>
              <w:left w:val="nil"/>
            </w:tcBorders>
          </w:tcPr>
          <w:p w14:paraId="47B3C2D0" w14:textId="78C015D0" w:rsidR="007E119C" w:rsidRPr="00585002" w:rsidRDefault="007A76C0" w:rsidP="00BC5B3B">
            <w:pPr>
              <w:rPr>
                <w:rFonts w:asciiTheme="minorHAnsi" w:hAnsiTheme="minorHAnsi" w:cstheme="minorHAnsi"/>
                <w:sz w:val="22"/>
              </w:rPr>
            </w:pPr>
            <w:r w:rsidRPr="007A76C0">
              <w:rPr>
                <w:rStyle w:val="normaltextrun"/>
                <w:rFonts w:ascii="Calibri" w:hAnsi="Calibri" w:cs="Calibri"/>
                <w:color w:val="201F1E"/>
                <w:sz w:val="22"/>
                <w:szCs w:val="22"/>
                <w:bdr w:val="none" w:sz="0" w:space="0" w:color="auto" w:frame="1"/>
              </w:rPr>
              <w:t xml:space="preserve">Outdoor play: Investigating parental perceptions of risks, </w:t>
            </w:r>
            <w:r w:rsidR="00674D92" w:rsidRPr="007A76C0">
              <w:rPr>
                <w:rStyle w:val="normaltextrun"/>
                <w:rFonts w:ascii="Calibri" w:hAnsi="Calibri" w:cs="Calibri"/>
                <w:color w:val="201F1E"/>
                <w:sz w:val="22"/>
                <w:szCs w:val="22"/>
                <w:bdr w:val="none" w:sz="0" w:space="0" w:color="auto" w:frame="1"/>
              </w:rPr>
              <w:t>benefits,</w:t>
            </w:r>
            <w:r w:rsidRPr="007A76C0">
              <w:rPr>
                <w:rStyle w:val="normaltextrun"/>
                <w:rFonts w:ascii="Calibri" w:hAnsi="Calibri" w:cs="Calibri"/>
                <w:color w:val="201F1E"/>
                <w:sz w:val="22"/>
                <w:szCs w:val="22"/>
                <w:bdr w:val="none" w:sz="0" w:space="0" w:color="auto" w:frame="1"/>
              </w:rPr>
              <w:t xml:space="preserve"> and competencies</w:t>
            </w:r>
          </w:p>
        </w:tc>
      </w:tr>
      <w:tr w:rsidR="007E119C" w:rsidRPr="00585002" w14:paraId="112A99AB" w14:textId="77777777" w:rsidTr="00E828AE">
        <w:trPr>
          <w:cantSplit/>
          <w:trHeight w:val="662"/>
        </w:trPr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1441" w14:textId="77777777" w:rsidR="007E119C" w:rsidRPr="00585002" w:rsidRDefault="007E119C" w:rsidP="00BC5B3B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Submitting applicant’s name</w:t>
            </w:r>
          </w:p>
        </w:tc>
        <w:tc>
          <w:tcPr>
            <w:tcW w:w="7652" w:type="dxa"/>
            <w:tcBorders>
              <w:left w:val="nil"/>
            </w:tcBorders>
          </w:tcPr>
          <w:p w14:paraId="19EBEB6A" w14:textId="570DD88A" w:rsidR="007E119C" w:rsidRPr="00585002" w:rsidRDefault="00C4672C" w:rsidP="00BC5B3B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Marine Keime</w:t>
            </w:r>
          </w:p>
          <w:p w14:paraId="0AB30745" w14:textId="77777777" w:rsidR="007E119C" w:rsidRPr="00585002" w:rsidRDefault="007E119C" w:rsidP="00BC5B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tbl>
      <w:tblPr>
        <w:tblpPr w:leftFromText="180" w:rightFromText="180" w:vertAnchor="text" w:horzAnchor="margin" w:tblpX="-318" w:tblpY="529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9"/>
      </w:tblGrid>
      <w:tr w:rsidR="007E119C" w:rsidRPr="0091455D" w14:paraId="4DBCB426" w14:textId="77777777" w:rsidTr="3FF30F1D">
        <w:trPr>
          <w:trHeight w:val="323"/>
        </w:trPr>
        <w:tc>
          <w:tcPr>
            <w:tcW w:w="9889" w:type="dxa"/>
            <w:shd w:val="clear" w:color="auto" w:fill="FFFFFF" w:themeFill="background1"/>
          </w:tcPr>
          <w:p w14:paraId="3FFFA729" w14:textId="77777777" w:rsidR="007E119C" w:rsidRPr="0091455D" w:rsidRDefault="006510E4" w:rsidP="00E828AE">
            <w:pPr>
              <w:pStyle w:val="ListParagraph"/>
              <w:numPr>
                <w:ilvl w:val="0"/>
                <w:numId w:val="1"/>
              </w:numPr>
              <w:tabs>
                <w:tab w:val="clear" w:pos="360"/>
                <w:tab w:val="num" w:pos="477"/>
                <w:tab w:val="left" w:pos="6750"/>
              </w:tabs>
              <w:ind w:left="477" w:right="358" w:hanging="477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Results, </w:t>
            </w:r>
            <w:r w:rsidR="007E119C" w:rsidRPr="0091455D">
              <w:rPr>
                <w:rFonts w:asciiTheme="minorHAnsi" w:hAnsiTheme="minorHAnsi" w:cstheme="minorHAnsi"/>
                <w:b/>
                <w:sz w:val="22"/>
              </w:rPr>
              <w:t>Outcome and Evaluation</w:t>
            </w:r>
          </w:p>
        </w:tc>
      </w:tr>
      <w:tr w:rsidR="007E119C" w:rsidRPr="00585002" w14:paraId="4AC28DA0" w14:textId="77777777" w:rsidTr="00674D92">
        <w:trPr>
          <w:trHeight w:val="1124"/>
        </w:trPr>
        <w:tc>
          <w:tcPr>
            <w:tcW w:w="9889" w:type="dxa"/>
          </w:tcPr>
          <w:p w14:paraId="5B57F0FE" w14:textId="77777777" w:rsidR="007E119C" w:rsidRPr="00481F01" w:rsidRDefault="007E119C" w:rsidP="00E828AE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sz w:val="22"/>
              </w:rPr>
            </w:pPr>
            <w:r w:rsidRPr="00481F01">
              <w:rPr>
                <w:rFonts w:asciiTheme="minorHAnsi" w:hAnsiTheme="minorHAnsi" w:cstheme="minorHAnsi"/>
                <w:b/>
                <w:bCs/>
                <w:sz w:val="22"/>
              </w:rPr>
              <w:t>Aims, objectives and results</w:t>
            </w:r>
            <w:r w:rsidRPr="00481F01">
              <w:rPr>
                <w:rFonts w:asciiTheme="minorHAnsi" w:hAnsiTheme="minorHAnsi" w:cstheme="minorHAnsi"/>
                <w:sz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</w:rPr>
              <w:t xml:space="preserve">(in no more than </w:t>
            </w:r>
            <w:r w:rsidR="00805667">
              <w:rPr>
                <w:rFonts w:asciiTheme="minorHAnsi" w:hAnsiTheme="minorHAnsi" w:cstheme="minorHAnsi"/>
                <w:sz w:val="22"/>
              </w:rPr>
              <w:t>2</w:t>
            </w:r>
            <w:r w:rsidRPr="00585002">
              <w:rPr>
                <w:rFonts w:asciiTheme="minorHAnsi" w:hAnsiTheme="minorHAnsi" w:cstheme="minorHAnsi"/>
                <w:sz w:val="22"/>
              </w:rPr>
              <w:t>00 words)</w:t>
            </w:r>
          </w:p>
          <w:p w14:paraId="57C51C49" w14:textId="77777777" w:rsidR="007E119C" w:rsidRPr="00585002" w:rsidRDefault="007E119C" w:rsidP="00E828AE">
            <w:pPr>
              <w:tabs>
                <w:tab w:val="left" w:pos="432"/>
              </w:tabs>
              <w:ind w:left="336" w:right="-16"/>
              <w:jc w:val="both"/>
              <w:rPr>
                <w:rFonts w:asciiTheme="minorHAnsi" w:hAnsiTheme="minorHAnsi" w:cstheme="minorHAnsi"/>
                <w:sz w:val="22"/>
              </w:rPr>
            </w:pPr>
          </w:p>
          <w:p w14:paraId="604D1666" w14:textId="2F0CE928" w:rsidR="00454E66" w:rsidRDefault="00481F01" w:rsidP="00A00AE8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3FF30F1D">
              <w:rPr>
                <w:rFonts w:asciiTheme="minorHAnsi" w:hAnsiTheme="minorHAnsi" w:cstheme="minorBidi"/>
                <w:sz w:val="22"/>
                <w:szCs w:val="22"/>
              </w:rPr>
              <w:t>Outdoor play is important f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or </w:t>
            </w:r>
            <w:r w:rsidR="00566C58">
              <w:rPr>
                <w:rFonts w:asciiTheme="minorHAnsi" w:hAnsiTheme="minorHAnsi" w:cstheme="minorBidi"/>
                <w:sz w:val="22"/>
                <w:szCs w:val="22"/>
              </w:rPr>
              <w:t>child</w:t>
            </w:r>
            <w:r w:rsidRPr="3FF30F1D">
              <w:rPr>
                <w:rFonts w:asciiTheme="minorHAnsi" w:hAnsiTheme="minorHAnsi" w:cstheme="minorBidi"/>
                <w:sz w:val="22"/>
                <w:szCs w:val="22"/>
              </w:rPr>
              <w:t xml:space="preserve"> physical and mental </w:t>
            </w:r>
            <w:r w:rsidR="00A00AE8" w:rsidRPr="3FF30F1D">
              <w:rPr>
                <w:rFonts w:asciiTheme="minorHAnsi" w:hAnsiTheme="minorHAnsi" w:cstheme="minorBidi"/>
                <w:sz w:val="22"/>
                <w:szCs w:val="22"/>
              </w:rPr>
              <w:t>development</w:t>
            </w:r>
            <w:r w:rsidR="00A00AE8">
              <w:rPr>
                <w:rFonts w:asciiTheme="minorHAnsi" w:hAnsiTheme="minorHAnsi" w:cstheme="minorBidi"/>
                <w:sz w:val="22"/>
                <w:szCs w:val="22"/>
              </w:rPr>
              <w:t xml:space="preserve"> and</w:t>
            </w:r>
            <w:r w:rsidR="00D1356E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Pr="3FF30F1D">
              <w:rPr>
                <w:rFonts w:asciiTheme="minorHAnsi" w:hAnsiTheme="minorHAnsi" w:cstheme="minorBidi"/>
                <w:sz w:val="22"/>
                <w:szCs w:val="22"/>
              </w:rPr>
              <w:t xml:space="preserve">is being promoted </w:t>
            </w:r>
            <w:r w:rsidR="004F5C92">
              <w:rPr>
                <w:rFonts w:asciiTheme="minorHAnsi" w:hAnsiTheme="minorHAnsi" w:cstheme="minorBidi"/>
                <w:sz w:val="22"/>
                <w:szCs w:val="22"/>
              </w:rPr>
              <w:t>through</w:t>
            </w:r>
            <w:r w:rsidR="3B7DC0F8" w:rsidRPr="3FF30F1D">
              <w:rPr>
                <w:rFonts w:asciiTheme="minorHAnsi" w:hAnsiTheme="minorHAnsi" w:cstheme="minorBidi"/>
                <w:sz w:val="22"/>
                <w:szCs w:val="22"/>
              </w:rPr>
              <w:t xml:space="preserve"> government </w:t>
            </w:r>
            <w:r w:rsidR="004F5C92">
              <w:rPr>
                <w:rFonts w:asciiTheme="minorHAnsi" w:hAnsiTheme="minorHAnsi" w:cstheme="minorBidi"/>
                <w:sz w:val="22"/>
                <w:szCs w:val="22"/>
              </w:rPr>
              <w:t>policy</w:t>
            </w:r>
            <w:r w:rsidR="3B7DC0F8" w:rsidRPr="3FF30F1D">
              <w:rPr>
                <w:rFonts w:asciiTheme="minorHAnsi" w:hAnsiTheme="minorHAnsi" w:cstheme="minorBidi"/>
                <w:sz w:val="22"/>
                <w:szCs w:val="22"/>
              </w:rPr>
              <w:t xml:space="preserve"> of</w:t>
            </w:r>
            <w:r w:rsidR="00605E2D">
              <w:rPr>
                <w:rFonts w:asciiTheme="minorHAnsi" w:hAnsiTheme="minorHAnsi" w:cstheme="minorBidi"/>
                <w:sz w:val="22"/>
                <w:szCs w:val="22"/>
              </w:rPr>
              <w:t xml:space="preserve"> increasing </w:t>
            </w:r>
            <w:r w:rsidR="3B7DC0F8" w:rsidRPr="3FF30F1D">
              <w:rPr>
                <w:rFonts w:asciiTheme="minorHAnsi" w:hAnsiTheme="minorHAnsi" w:cstheme="minorBidi"/>
                <w:sz w:val="22"/>
                <w:szCs w:val="22"/>
              </w:rPr>
              <w:t>outdoor nurser</w:t>
            </w:r>
            <w:r w:rsidR="003D7F30">
              <w:rPr>
                <w:rFonts w:asciiTheme="minorHAnsi" w:hAnsiTheme="minorHAnsi" w:cstheme="minorBidi"/>
                <w:sz w:val="22"/>
                <w:szCs w:val="22"/>
              </w:rPr>
              <w:t>y</w:t>
            </w:r>
            <w:r w:rsidR="00747F9B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605E2D">
              <w:rPr>
                <w:rFonts w:asciiTheme="minorHAnsi" w:hAnsiTheme="minorHAnsi" w:cstheme="minorBidi"/>
                <w:sz w:val="22"/>
                <w:szCs w:val="22"/>
              </w:rPr>
              <w:t>provision</w:t>
            </w:r>
            <w:r w:rsidR="003F12A0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8C4585">
              <w:rPr>
                <w:rFonts w:asciiTheme="minorHAnsi" w:hAnsiTheme="minorHAnsi" w:cstheme="minorBidi"/>
                <w:sz w:val="22"/>
                <w:szCs w:val="22"/>
              </w:rPr>
              <w:t>across</w:t>
            </w:r>
            <w:r w:rsidR="003F12A0">
              <w:rPr>
                <w:rFonts w:asciiTheme="minorHAnsi" w:hAnsiTheme="minorHAnsi" w:cstheme="minorBidi"/>
                <w:sz w:val="22"/>
                <w:szCs w:val="22"/>
              </w:rPr>
              <w:t xml:space="preserve"> the early years (2-5 years old)</w:t>
            </w:r>
            <w:r w:rsidR="00605E2D">
              <w:rPr>
                <w:rFonts w:asciiTheme="minorHAnsi" w:hAnsiTheme="minorHAnsi" w:cstheme="minorBidi"/>
                <w:sz w:val="22"/>
                <w:szCs w:val="22"/>
              </w:rPr>
              <w:t xml:space="preserve">. However, </w:t>
            </w:r>
            <w:r w:rsidR="00CC4A32">
              <w:rPr>
                <w:rFonts w:asciiTheme="minorHAnsi" w:hAnsiTheme="minorHAnsi" w:cstheme="minorBidi"/>
                <w:sz w:val="22"/>
                <w:szCs w:val="22"/>
              </w:rPr>
              <w:t>parental perception</w:t>
            </w:r>
            <w:r w:rsidR="00DA185A">
              <w:rPr>
                <w:rFonts w:asciiTheme="minorHAnsi" w:hAnsiTheme="minorHAnsi" w:cstheme="minorBidi"/>
                <w:sz w:val="22"/>
                <w:szCs w:val="22"/>
              </w:rPr>
              <w:t>s</w:t>
            </w:r>
            <w:r w:rsidR="00CC4A32">
              <w:rPr>
                <w:rFonts w:asciiTheme="minorHAnsi" w:hAnsiTheme="minorHAnsi" w:cstheme="minorBidi"/>
                <w:sz w:val="22"/>
                <w:szCs w:val="22"/>
              </w:rPr>
              <w:t xml:space="preserve"> of risk</w:t>
            </w:r>
            <w:r w:rsidR="00747F9B">
              <w:rPr>
                <w:rFonts w:asciiTheme="minorHAnsi" w:hAnsiTheme="minorHAnsi" w:cstheme="minorBidi"/>
                <w:sz w:val="22"/>
                <w:szCs w:val="22"/>
              </w:rPr>
              <w:t>s and benefits are often voiced as</w:t>
            </w:r>
            <w:r w:rsidR="00605E2D">
              <w:rPr>
                <w:rFonts w:asciiTheme="minorHAnsi" w:hAnsiTheme="minorHAnsi" w:cstheme="minorBidi"/>
                <w:sz w:val="22"/>
                <w:szCs w:val="22"/>
              </w:rPr>
              <w:t xml:space="preserve"> significant barrier</w:t>
            </w:r>
            <w:r w:rsidR="00DA185A">
              <w:rPr>
                <w:rFonts w:asciiTheme="minorHAnsi" w:hAnsiTheme="minorHAnsi" w:cstheme="minorBidi"/>
                <w:sz w:val="22"/>
                <w:szCs w:val="22"/>
              </w:rPr>
              <w:t>s</w:t>
            </w:r>
            <w:r w:rsidR="00362B7D">
              <w:rPr>
                <w:rFonts w:asciiTheme="minorHAnsi" w:hAnsiTheme="minorHAnsi" w:cstheme="minorBidi"/>
                <w:sz w:val="22"/>
                <w:szCs w:val="22"/>
              </w:rPr>
              <w:t>/facilitators</w:t>
            </w:r>
            <w:r w:rsidR="00DA185A">
              <w:rPr>
                <w:rFonts w:asciiTheme="minorHAnsi" w:hAnsiTheme="minorHAnsi" w:cstheme="minorBidi"/>
                <w:sz w:val="22"/>
                <w:szCs w:val="22"/>
              </w:rPr>
              <w:t xml:space="preserve"> to</w:t>
            </w:r>
            <w:r w:rsidR="00362B7D">
              <w:rPr>
                <w:rFonts w:asciiTheme="minorHAnsi" w:hAnsiTheme="minorHAnsi" w:cstheme="minorBidi"/>
                <w:sz w:val="22"/>
                <w:szCs w:val="22"/>
              </w:rPr>
              <w:t xml:space="preserve"> impl</w:t>
            </w:r>
            <w:r w:rsidR="001337C2">
              <w:rPr>
                <w:rFonts w:asciiTheme="minorHAnsi" w:hAnsiTheme="minorHAnsi" w:cstheme="minorBidi"/>
                <w:sz w:val="22"/>
                <w:szCs w:val="22"/>
              </w:rPr>
              <w:t>ementation</w:t>
            </w:r>
            <w:r w:rsidR="000B6CA5">
              <w:rPr>
                <w:rFonts w:asciiTheme="minorHAnsi" w:hAnsiTheme="minorHAnsi" w:cstheme="minorBidi"/>
                <w:sz w:val="22"/>
                <w:szCs w:val="22"/>
              </w:rPr>
              <w:t xml:space="preserve">, yet </w:t>
            </w:r>
            <w:r w:rsidR="00135D68">
              <w:rPr>
                <w:rFonts w:asciiTheme="minorHAnsi" w:hAnsiTheme="minorHAnsi" w:cstheme="minorBidi"/>
                <w:sz w:val="22"/>
                <w:szCs w:val="22"/>
              </w:rPr>
              <w:t>both are invaluable for promoting outdoor-based childcare</w:t>
            </w:r>
            <w:r w:rsidR="00C732DF">
              <w:rPr>
                <w:rFonts w:asciiTheme="minorHAnsi" w:hAnsiTheme="minorHAnsi" w:cstheme="minorBidi"/>
                <w:sz w:val="22"/>
                <w:szCs w:val="22"/>
              </w:rPr>
              <w:t xml:space="preserve">. </w:t>
            </w:r>
            <w:r w:rsidR="00C732DF" w:rsidRPr="3FF30F1D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BF3979">
              <w:rPr>
                <w:rFonts w:asciiTheme="minorHAnsi" w:hAnsiTheme="minorHAnsi" w:cstheme="minorBidi"/>
                <w:sz w:val="22"/>
                <w:szCs w:val="22"/>
              </w:rPr>
              <w:t xml:space="preserve">Using </w:t>
            </w:r>
            <w:r w:rsidR="00D36E2A">
              <w:rPr>
                <w:rFonts w:asciiTheme="minorHAnsi" w:hAnsiTheme="minorHAnsi" w:cstheme="minorBidi"/>
                <w:sz w:val="22"/>
                <w:szCs w:val="22"/>
              </w:rPr>
              <w:t xml:space="preserve">1-1 </w:t>
            </w:r>
            <w:r w:rsidR="001C3A71">
              <w:rPr>
                <w:rFonts w:asciiTheme="minorHAnsi" w:hAnsiTheme="minorHAnsi" w:cstheme="minorBidi"/>
                <w:sz w:val="22"/>
                <w:szCs w:val="22"/>
              </w:rPr>
              <w:t>online interview</w:t>
            </w:r>
            <w:r w:rsidR="007305FB">
              <w:rPr>
                <w:rFonts w:asciiTheme="minorHAnsi" w:hAnsiTheme="minorHAnsi" w:cstheme="minorBidi"/>
                <w:sz w:val="22"/>
                <w:szCs w:val="22"/>
              </w:rPr>
              <w:t>s</w:t>
            </w:r>
            <w:r w:rsidR="00D36E2A">
              <w:rPr>
                <w:rFonts w:asciiTheme="minorHAnsi" w:hAnsiTheme="minorHAnsi" w:cstheme="minorBidi"/>
                <w:sz w:val="22"/>
                <w:szCs w:val="22"/>
              </w:rPr>
              <w:t>, t</w:t>
            </w:r>
            <w:r w:rsidR="00176BCD">
              <w:rPr>
                <w:rFonts w:asciiTheme="minorHAnsi" w:hAnsiTheme="minorHAnsi" w:cstheme="minorBidi"/>
                <w:sz w:val="22"/>
                <w:szCs w:val="22"/>
              </w:rPr>
              <w:t xml:space="preserve">he aim </w:t>
            </w:r>
            <w:r w:rsidR="002F0415">
              <w:rPr>
                <w:rFonts w:asciiTheme="minorHAnsi" w:hAnsiTheme="minorHAnsi" w:cstheme="minorBidi"/>
                <w:sz w:val="22"/>
                <w:szCs w:val="22"/>
              </w:rPr>
              <w:t>of</w:t>
            </w:r>
            <w:r w:rsidR="00176BCD">
              <w:rPr>
                <w:rFonts w:asciiTheme="minorHAnsi" w:hAnsiTheme="minorHAnsi" w:cstheme="minorBidi"/>
                <w:sz w:val="22"/>
                <w:szCs w:val="22"/>
              </w:rPr>
              <w:t xml:space="preserve"> this study was to </w:t>
            </w:r>
            <w:r w:rsidR="001C3A71">
              <w:rPr>
                <w:rFonts w:asciiTheme="minorHAnsi" w:hAnsiTheme="minorHAnsi" w:cstheme="minorBidi"/>
                <w:sz w:val="22"/>
                <w:szCs w:val="22"/>
              </w:rPr>
              <w:t>engage with parent</w:t>
            </w:r>
            <w:r w:rsidR="002F7E8A">
              <w:rPr>
                <w:rFonts w:asciiTheme="minorHAnsi" w:hAnsiTheme="minorHAnsi" w:cstheme="minorBidi"/>
                <w:sz w:val="22"/>
                <w:szCs w:val="22"/>
              </w:rPr>
              <w:t xml:space="preserve">s </w:t>
            </w:r>
            <w:r w:rsidR="00E07F8E">
              <w:rPr>
                <w:rFonts w:asciiTheme="minorHAnsi" w:hAnsiTheme="minorHAnsi" w:cstheme="minorBidi"/>
                <w:sz w:val="22"/>
                <w:szCs w:val="22"/>
              </w:rPr>
              <w:t xml:space="preserve">and learn how </w:t>
            </w:r>
            <w:r w:rsidR="007225E0">
              <w:rPr>
                <w:rFonts w:asciiTheme="minorHAnsi" w:hAnsiTheme="minorHAnsi" w:cstheme="minorBidi"/>
                <w:sz w:val="22"/>
                <w:szCs w:val="22"/>
              </w:rPr>
              <w:t xml:space="preserve">risks and benefits </w:t>
            </w:r>
            <w:r w:rsidR="008C4585">
              <w:rPr>
                <w:rFonts w:asciiTheme="minorHAnsi" w:hAnsiTheme="minorHAnsi" w:cstheme="minorBidi"/>
                <w:sz w:val="22"/>
                <w:szCs w:val="22"/>
              </w:rPr>
              <w:t>we</w:t>
            </w:r>
            <w:r w:rsidR="007225E0">
              <w:rPr>
                <w:rFonts w:asciiTheme="minorHAnsi" w:hAnsiTheme="minorHAnsi" w:cstheme="minorBidi"/>
                <w:sz w:val="22"/>
                <w:szCs w:val="22"/>
              </w:rPr>
              <w:t xml:space="preserve">re perceived by parents in Scotland. We had three </w:t>
            </w:r>
            <w:r w:rsidR="00454E66">
              <w:rPr>
                <w:rFonts w:asciiTheme="minorHAnsi" w:hAnsiTheme="minorHAnsi" w:cstheme="minorBidi"/>
                <w:sz w:val="22"/>
                <w:szCs w:val="22"/>
              </w:rPr>
              <w:t>objectives</w:t>
            </w:r>
            <w:r w:rsidR="001023A8">
              <w:rPr>
                <w:rFonts w:asciiTheme="minorHAnsi" w:hAnsiTheme="minorHAnsi" w:cstheme="minorBidi"/>
                <w:sz w:val="22"/>
                <w:szCs w:val="22"/>
              </w:rPr>
              <w:t>:</w:t>
            </w:r>
          </w:p>
          <w:p w14:paraId="103BDE3E" w14:textId="77777777" w:rsidR="00702EB9" w:rsidRDefault="00702EB9" w:rsidP="3FF30F1D">
            <w:pPr>
              <w:ind w:firstLine="720"/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  <w:p w14:paraId="0AEF67C9" w14:textId="16406A21" w:rsidR="00AD4158" w:rsidRDefault="00F31811" w:rsidP="00454E66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T</w:t>
            </w:r>
            <w:r w:rsidR="00454E66">
              <w:rPr>
                <w:rFonts w:asciiTheme="minorHAnsi" w:hAnsiTheme="minorHAnsi" w:cstheme="minorBidi"/>
                <w:sz w:val="22"/>
                <w:szCs w:val="22"/>
              </w:rPr>
              <w:t>ranslat</w:t>
            </w:r>
            <w:r w:rsidR="00E739CF">
              <w:rPr>
                <w:rFonts w:asciiTheme="minorHAnsi" w:hAnsiTheme="minorHAnsi" w:cstheme="minorBidi"/>
                <w:sz w:val="22"/>
                <w:szCs w:val="22"/>
              </w:rPr>
              <w:t>ion</w:t>
            </w:r>
            <w:r w:rsidR="004E3F0A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E739CF">
              <w:rPr>
                <w:rFonts w:asciiTheme="minorHAnsi" w:hAnsiTheme="minorHAnsi" w:cstheme="minorBidi"/>
                <w:sz w:val="22"/>
                <w:szCs w:val="22"/>
              </w:rPr>
              <w:t xml:space="preserve">of </w:t>
            </w:r>
            <w:r w:rsidR="004E3F0A">
              <w:rPr>
                <w:rFonts w:asciiTheme="minorHAnsi" w:hAnsiTheme="minorHAnsi" w:cstheme="minorBidi"/>
                <w:sz w:val="22"/>
                <w:szCs w:val="22"/>
              </w:rPr>
              <w:t xml:space="preserve">a </w:t>
            </w:r>
            <w:r w:rsidR="00AD4158">
              <w:rPr>
                <w:rFonts w:asciiTheme="minorHAnsi" w:hAnsiTheme="minorHAnsi" w:cstheme="minorBidi"/>
                <w:sz w:val="22"/>
                <w:szCs w:val="22"/>
              </w:rPr>
              <w:t xml:space="preserve">French </w:t>
            </w:r>
            <w:r w:rsidR="00E739CF">
              <w:rPr>
                <w:rFonts w:asciiTheme="minorHAnsi" w:hAnsiTheme="minorHAnsi" w:cstheme="minorBidi"/>
                <w:sz w:val="22"/>
                <w:szCs w:val="22"/>
              </w:rPr>
              <w:t xml:space="preserve">risk/benefit </w:t>
            </w:r>
            <w:r w:rsidR="001452CA">
              <w:rPr>
                <w:rFonts w:asciiTheme="minorHAnsi" w:hAnsiTheme="minorHAnsi" w:cstheme="minorBidi"/>
                <w:sz w:val="22"/>
                <w:szCs w:val="22"/>
              </w:rPr>
              <w:t>(</w:t>
            </w:r>
            <w:r w:rsidR="00FC1E90">
              <w:rPr>
                <w:rFonts w:asciiTheme="minorHAnsi" w:hAnsiTheme="minorHAnsi" w:cstheme="minorBidi"/>
                <w:sz w:val="22"/>
                <w:szCs w:val="22"/>
              </w:rPr>
              <w:t>online</w:t>
            </w:r>
            <w:r w:rsidR="001452CA">
              <w:rPr>
                <w:rFonts w:asciiTheme="minorHAnsi" w:hAnsiTheme="minorHAnsi" w:cstheme="minorBidi"/>
                <w:sz w:val="22"/>
                <w:szCs w:val="22"/>
              </w:rPr>
              <w:t>)</w:t>
            </w:r>
            <w:r w:rsidR="00FC1E90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AD4158">
              <w:rPr>
                <w:rFonts w:asciiTheme="minorHAnsi" w:hAnsiTheme="minorHAnsi" w:cstheme="minorBidi"/>
                <w:sz w:val="22"/>
                <w:szCs w:val="22"/>
              </w:rPr>
              <w:t>survey to English</w:t>
            </w:r>
            <w:r w:rsidR="00E739CF">
              <w:rPr>
                <w:rFonts w:asciiTheme="minorHAnsi" w:hAnsiTheme="minorHAnsi" w:cstheme="minorBidi"/>
                <w:sz w:val="22"/>
                <w:szCs w:val="22"/>
              </w:rPr>
              <w:t>.</w:t>
            </w:r>
          </w:p>
          <w:p w14:paraId="164003F2" w14:textId="2F13CCCA" w:rsidR="00993A3B" w:rsidRDefault="00E739CF" w:rsidP="00993A3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Adapt</w:t>
            </w:r>
            <w:r w:rsidR="00514833">
              <w:rPr>
                <w:rFonts w:asciiTheme="minorHAnsi" w:hAnsiTheme="minorHAnsi" w:cstheme="minorBidi"/>
                <w:sz w:val="22"/>
                <w:szCs w:val="22"/>
              </w:rPr>
              <w:t>ion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to </w:t>
            </w:r>
            <w:r w:rsidR="008745BB">
              <w:rPr>
                <w:rFonts w:asciiTheme="minorHAnsi" w:hAnsiTheme="minorHAnsi" w:cstheme="minorBidi"/>
                <w:sz w:val="22"/>
                <w:szCs w:val="22"/>
              </w:rPr>
              <w:t>a Scottish context.</w:t>
            </w:r>
          </w:p>
          <w:p w14:paraId="7DB17E0A" w14:textId="54FB85CB" w:rsidR="0071554B" w:rsidRDefault="001E01C0" w:rsidP="00993A3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M</w:t>
            </w:r>
            <w:r w:rsidR="001E635C">
              <w:rPr>
                <w:rFonts w:asciiTheme="minorHAnsi" w:hAnsiTheme="minorHAnsi" w:cstheme="minorBidi"/>
                <w:sz w:val="22"/>
                <w:szCs w:val="22"/>
              </w:rPr>
              <w:t>odification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of</w:t>
            </w:r>
            <w:r w:rsidR="00514833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>risk scenarios to</w:t>
            </w:r>
            <w:r w:rsidR="00514833">
              <w:rPr>
                <w:rFonts w:asciiTheme="minorHAnsi" w:hAnsiTheme="minorHAnsi" w:cstheme="minorBidi"/>
                <w:sz w:val="22"/>
                <w:szCs w:val="22"/>
              </w:rPr>
              <w:t xml:space="preserve"> improve future a</w:t>
            </w:r>
            <w:r w:rsidR="00E11670">
              <w:rPr>
                <w:rFonts w:asciiTheme="minorHAnsi" w:hAnsiTheme="minorHAnsi" w:cstheme="minorBidi"/>
                <w:sz w:val="22"/>
                <w:szCs w:val="22"/>
              </w:rPr>
              <w:t>dministration</w:t>
            </w:r>
            <w:r w:rsidR="0071554B">
              <w:rPr>
                <w:rFonts w:asciiTheme="minorHAnsi" w:hAnsiTheme="minorHAnsi" w:cstheme="minorBidi"/>
                <w:sz w:val="22"/>
                <w:szCs w:val="22"/>
              </w:rPr>
              <w:t>.</w:t>
            </w:r>
          </w:p>
          <w:p w14:paraId="019EF6F6" w14:textId="77777777" w:rsidR="00702EB9" w:rsidRDefault="00702EB9" w:rsidP="00A00AE8">
            <w:pPr>
              <w:pStyle w:val="ListParagraph"/>
              <w:ind w:left="1440"/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  <w:p w14:paraId="48A3B0CD" w14:textId="71E0FDA9" w:rsidR="007E119C" w:rsidRPr="00674D92" w:rsidRDefault="00702EB9" w:rsidP="00674D92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Using</w:t>
            </w:r>
            <w:r w:rsidR="0019716E">
              <w:rPr>
                <w:rFonts w:asciiTheme="minorHAnsi" w:hAnsiTheme="minorHAnsi" w:cstheme="minorBidi"/>
                <w:sz w:val="22"/>
                <w:szCs w:val="22"/>
              </w:rPr>
              <w:t xml:space="preserve"> a ‘Think Aloud’ approach</w:t>
            </w:r>
            <w:r w:rsidR="00D6284B">
              <w:rPr>
                <w:rFonts w:asciiTheme="minorHAnsi" w:hAnsiTheme="minorHAnsi" w:cstheme="minorBidi"/>
                <w:sz w:val="22"/>
                <w:szCs w:val="22"/>
              </w:rPr>
              <w:t>, p</w:t>
            </w:r>
            <w:r w:rsidR="0019716E">
              <w:rPr>
                <w:rFonts w:asciiTheme="minorHAnsi" w:hAnsiTheme="minorHAnsi" w:cstheme="minorBidi"/>
                <w:sz w:val="22"/>
                <w:szCs w:val="22"/>
              </w:rPr>
              <w:t>arents</w:t>
            </w:r>
            <w:r w:rsidR="00956E2E">
              <w:rPr>
                <w:rFonts w:asciiTheme="minorHAnsi" w:hAnsiTheme="minorHAnsi" w:cstheme="minorBidi"/>
                <w:sz w:val="22"/>
                <w:szCs w:val="22"/>
              </w:rPr>
              <w:t xml:space="preserve"> (</w:t>
            </w:r>
            <w:r w:rsidR="00B91161">
              <w:rPr>
                <w:rFonts w:asciiTheme="minorHAnsi" w:hAnsiTheme="minorHAnsi" w:cstheme="minorBidi"/>
                <w:sz w:val="22"/>
                <w:szCs w:val="22"/>
              </w:rPr>
              <w:t>100% women</w:t>
            </w:r>
            <w:r w:rsidR="00363A17">
              <w:rPr>
                <w:rFonts w:asciiTheme="minorHAnsi" w:hAnsiTheme="minorHAnsi" w:cstheme="minorBidi"/>
                <w:sz w:val="22"/>
                <w:szCs w:val="22"/>
              </w:rPr>
              <w:t>, n=9</w:t>
            </w:r>
            <w:r w:rsidR="00EF6979">
              <w:rPr>
                <w:rFonts w:asciiTheme="minorHAnsi" w:hAnsiTheme="minorHAnsi" w:cstheme="minorBidi"/>
                <w:sz w:val="22"/>
                <w:szCs w:val="22"/>
              </w:rPr>
              <w:t>)</w:t>
            </w:r>
            <w:r w:rsidR="0019716E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FC1E90">
              <w:rPr>
                <w:rFonts w:asciiTheme="minorHAnsi" w:hAnsiTheme="minorHAnsi" w:cstheme="minorBidi"/>
                <w:sz w:val="22"/>
                <w:szCs w:val="22"/>
              </w:rPr>
              <w:t xml:space="preserve">completed a mock questionnaire, </w:t>
            </w:r>
            <w:r w:rsidR="00F30522">
              <w:rPr>
                <w:rFonts w:asciiTheme="minorHAnsi" w:hAnsiTheme="minorHAnsi" w:cstheme="minorBidi"/>
                <w:sz w:val="22"/>
                <w:szCs w:val="22"/>
              </w:rPr>
              <w:t>sp</w:t>
            </w:r>
            <w:r w:rsidR="00FC1E90">
              <w:rPr>
                <w:rFonts w:asciiTheme="minorHAnsi" w:hAnsiTheme="minorHAnsi" w:cstheme="minorBidi"/>
                <w:sz w:val="22"/>
                <w:szCs w:val="22"/>
              </w:rPr>
              <w:t>eaking</w:t>
            </w:r>
            <w:r w:rsidR="001E59FE">
              <w:rPr>
                <w:rFonts w:asciiTheme="minorHAnsi" w:hAnsiTheme="minorHAnsi" w:cstheme="minorBidi"/>
                <w:sz w:val="22"/>
                <w:szCs w:val="22"/>
              </w:rPr>
              <w:t xml:space="preserve"> (aloud)</w:t>
            </w:r>
            <w:r w:rsidR="00F30522">
              <w:rPr>
                <w:rFonts w:asciiTheme="minorHAnsi" w:hAnsiTheme="minorHAnsi" w:cstheme="minorBidi"/>
                <w:sz w:val="22"/>
                <w:szCs w:val="22"/>
              </w:rPr>
              <w:t xml:space="preserve"> in length about </w:t>
            </w:r>
            <w:r w:rsidR="00852A94">
              <w:rPr>
                <w:rFonts w:asciiTheme="minorHAnsi" w:hAnsiTheme="minorHAnsi" w:cstheme="minorBidi"/>
                <w:sz w:val="22"/>
                <w:szCs w:val="22"/>
              </w:rPr>
              <w:t xml:space="preserve">risk being </w:t>
            </w:r>
            <w:r w:rsidR="00A97FB1">
              <w:rPr>
                <w:rFonts w:asciiTheme="minorHAnsi" w:hAnsiTheme="minorHAnsi" w:cstheme="minorBidi"/>
                <w:sz w:val="22"/>
                <w:szCs w:val="22"/>
              </w:rPr>
              <w:t>age</w:t>
            </w:r>
            <w:r w:rsidR="00D94D93">
              <w:rPr>
                <w:rFonts w:asciiTheme="minorHAnsi" w:hAnsiTheme="minorHAnsi" w:cstheme="minorBidi"/>
                <w:sz w:val="22"/>
                <w:szCs w:val="22"/>
              </w:rPr>
              <w:t xml:space="preserve">, gender, and child order </w:t>
            </w:r>
            <w:r w:rsidR="00A97FB1">
              <w:rPr>
                <w:rFonts w:asciiTheme="minorHAnsi" w:hAnsiTheme="minorHAnsi" w:cstheme="minorBidi"/>
                <w:sz w:val="22"/>
                <w:szCs w:val="22"/>
              </w:rPr>
              <w:t>specific</w:t>
            </w:r>
            <w:r w:rsidR="00D94D93">
              <w:rPr>
                <w:rFonts w:asciiTheme="minorHAnsi" w:hAnsiTheme="minorHAnsi" w:cstheme="minorBidi"/>
                <w:sz w:val="22"/>
                <w:szCs w:val="22"/>
              </w:rPr>
              <w:t>.</w:t>
            </w:r>
            <w:r w:rsidR="00A97FB1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2C4444">
              <w:rPr>
                <w:rFonts w:asciiTheme="minorHAnsi" w:hAnsiTheme="minorHAnsi" w:cstheme="minorBidi"/>
                <w:sz w:val="22"/>
                <w:szCs w:val="22"/>
              </w:rPr>
              <w:t>They also</w:t>
            </w:r>
            <w:r w:rsidR="00072BD5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3A315C">
              <w:rPr>
                <w:rFonts w:asciiTheme="minorHAnsi" w:hAnsiTheme="minorHAnsi" w:cstheme="minorBidi"/>
                <w:sz w:val="22"/>
                <w:szCs w:val="22"/>
              </w:rPr>
              <w:t>cited</w:t>
            </w:r>
            <w:r w:rsidR="00072BD5">
              <w:rPr>
                <w:rFonts w:asciiTheme="minorHAnsi" w:hAnsiTheme="minorHAnsi" w:cstheme="minorBidi"/>
                <w:sz w:val="22"/>
                <w:szCs w:val="22"/>
              </w:rPr>
              <w:t xml:space="preserve"> differences between </w:t>
            </w:r>
            <w:r w:rsidR="00BD755D">
              <w:rPr>
                <w:rFonts w:asciiTheme="minorHAnsi" w:hAnsiTheme="minorHAnsi" w:cstheme="minorBidi"/>
                <w:sz w:val="22"/>
                <w:szCs w:val="22"/>
              </w:rPr>
              <w:t>“dad and mum</w:t>
            </w:r>
            <w:r w:rsidR="003A315C">
              <w:rPr>
                <w:rFonts w:asciiTheme="minorHAnsi" w:hAnsiTheme="minorHAnsi" w:cstheme="minorBidi"/>
                <w:sz w:val="22"/>
                <w:szCs w:val="22"/>
              </w:rPr>
              <w:t>’</w:t>
            </w:r>
            <w:r w:rsidR="00BD755D">
              <w:rPr>
                <w:rFonts w:asciiTheme="minorHAnsi" w:hAnsiTheme="minorHAnsi" w:cstheme="minorBidi"/>
                <w:sz w:val="22"/>
                <w:szCs w:val="22"/>
              </w:rPr>
              <w:t>s perceptions” with fathers considered less risk averse.</w:t>
            </w:r>
            <w:r w:rsidR="00616AEE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77563F">
              <w:rPr>
                <w:rFonts w:asciiTheme="minorHAnsi" w:hAnsiTheme="minorHAnsi" w:cstheme="minorBidi"/>
                <w:sz w:val="22"/>
                <w:szCs w:val="22"/>
              </w:rPr>
              <w:t xml:space="preserve">Benefits </w:t>
            </w:r>
            <w:r w:rsidR="00615F69">
              <w:rPr>
                <w:rFonts w:asciiTheme="minorHAnsi" w:hAnsiTheme="minorHAnsi" w:cstheme="minorBidi"/>
                <w:sz w:val="22"/>
                <w:szCs w:val="22"/>
              </w:rPr>
              <w:t xml:space="preserve">(e.g. </w:t>
            </w:r>
            <w:r w:rsidR="007A1766">
              <w:rPr>
                <w:rFonts w:asciiTheme="minorHAnsi" w:hAnsiTheme="minorHAnsi" w:cstheme="minorBidi"/>
                <w:sz w:val="22"/>
                <w:szCs w:val="22"/>
              </w:rPr>
              <w:t>physical/social development</w:t>
            </w:r>
            <w:r w:rsidR="004163BF">
              <w:rPr>
                <w:rFonts w:asciiTheme="minorHAnsi" w:hAnsiTheme="minorHAnsi" w:cstheme="minorBidi"/>
                <w:sz w:val="22"/>
                <w:szCs w:val="22"/>
              </w:rPr>
              <w:t xml:space="preserve">) </w:t>
            </w:r>
            <w:r w:rsidR="0077563F">
              <w:rPr>
                <w:rFonts w:asciiTheme="minorHAnsi" w:hAnsiTheme="minorHAnsi" w:cstheme="minorBidi"/>
                <w:sz w:val="22"/>
                <w:szCs w:val="22"/>
              </w:rPr>
              <w:t>were</w:t>
            </w:r>
            <w:r w:rsidR="00D84ACB">
              <w:rPr>
                <w:rFonts w:asciiTheme="minorHAnsi" w:hAnsiTheme="minorHAnsi" w:cstheme="minorBidi"/>
                <w:sz w:val="22"/>
                <w:szCs w:val="22"/>
              </w:rPr>
              <w:t xml:space="preserve"> almost</w:t>
            </w:r>
            <w:r w:rsidR="0077563F">
              <w:rPr>
                <w:rFonts w:asciiTheme="minorHAnsi" w:hAnsiTheme="minorHAnsi" w:cstheme="minorBidi"/>
                <w:sz w:val="22"/>
                <w:szCs w:val="22"/>
              </w:rPr>
              <w:t xml:space="preserve"> universally </w:t>
            </w:r>
            <w:r w:rsidR="00352B5C">
              <w:rPr>
                <w:rFonts w:asciiTheme="minorHAnsi" w:hAnsiTheme="minorHAnsi" w:cstheme="minorBidi"/>
                <w:sz w:val="22"/>
                <w:szCs w:val="22"/>
              </w:rPr>
              <w:t>accepted;</w:t>
            </w:r>
            <w:r w:rsidR="00C9592F">
              <w:rPr>
                <w:rFonts w:asciiTheme="minorHAnsi" w:hAnsiTheme="minorHAnsi" w:cstheme="minorBidi"/>
                <w:sz w:val="22"/>
                <w:szCs w:val="22"/>
              </w:rPr>
              <w:t xml:space="preserve"> however, </w:t>
            </w:r>
            <w:r w:rsidR="0032694C">
              <w:rPr>
                <w:rFonts w:asciiTheme="minorHAnsi" w:hAnsiTheme="minorHAnsi" w:cstheme="minorBidi"/>
                <w:sz w:val="22"/>
                <w:szCs w:val="22"/>
              </w:rPr>
              <w:t>parent</w:t>
            </w:r>
            <w:r w:rsidR="001E59FE">
              <w:rPr>
                <w:rFonts w:asciiTheme="minorHAnsi" w:hAnsiTheme="minorHAnsi" w:cstheme="minorBidi"/>
                <w:sz w:val="22"/>
                <w:szCs w:val="22"/>
              </w:rPr>
              <w:t>s’ childhood</w:t>
            </w:r>
            <w:r w:rsidR="0032694C">
              <w:rPr>
                <w:rFonts w:asciiTheme="minorHAnsi" w:hAnsiTheme="minorHAnsi" w:cstheme="minorBidi"/>
                <w:sz w:val="22"/>
                <w:szCs w:val="22"/>
              </w:rPr>
              <w:t xml:space="preserve"> experiences</w:t>
            </w:r>
            <w:r w:rsidR="00A21831">
              <w:rPr>
                <w:rFonts w:asciiTheme="minorHAnsi" w:hAnsiTheme="minorHAnsi" w:cstheme="minorBidi"/>
                <w:sz w:val="22"/>
                <w:szCs w:val="22"/>
              </w:rPr>
              <w:t>/trauma</w:t>
            </w:r>
            <w:r w:rsidR="00361B95">
              <w:rPr>
                <w:rFonts w:asciiTheme="minorHAnsi" w:hAnsiTheme="minorHAnsi" w:cstheme="minorBidi"/>
                <w:sz w:val="22"/>
                <w:szCs w:val="22"/>
              </w:rPr>
              <w:t xml:space="preserve"> (e.g. dog attacks)</w:t>
            </w:r>
            <w:r w:rsidR="0032694C">
              <w:rPr>
                <w:rFonts w:asciiTheme="minorHAnsi" w:hAnsiTheme="minorHAnsi" w:cstheme="minorBidi"/>
                <w:sz w:val="22"/>
                <w:szCs w:val="22"/>
              </w:rPr>
              <w:t xml:space="preserve"> influenced the</w:t>
            </w:r>
            <w:r w:rsidR="001D628B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CD5C53">
              <w:rPr>
                <w:rFonts w:asciiTheme="minorHAnsi" w:hAnsiTheme="minorHAnsi" w:cstheme="minorBidi"/>
                <w:sz w:val="22"/>
                <w:szCs w:val="22"/>
              </w:rPr>
              <w:t>recognition</w:t>
            </w:r>
            <w:r w:rsidR="001D628B">
              <w:rPr>
                <w:rFonts w:asciiTheme="minorHAnsi" w:hAnsiTheme="minorHAnsi" w:cstheme="minorBidi"/>
                <w:sz w:val="22"/>
                <w:szCs w:val="22"/>
              </w:rPr>
              <w:t xml:space="preserve"> of these. </w:t>
            </w:r>
            <w:r w:rsidR="004163BF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040149">
              <w:rPr>
                <w:rFonts w:asciiTheme="minorHAnsi" w:hAnsiTheme="minorHAnsi" w:cstheme="minorBidi"/>
                <w:sz w:val="22"/>
                <w:szCs w:val="22"/>
              </w:rPr>
              <w:t>Risk scenario</w:t>
            </w:r>
            <w:r w:rsidR="0021238A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565076">
              <w:rPr>
                <w:rFonts w:asciiTheme="minorHAnsi" w:hAnsiTheme="minorHAnsi" w:cstheme="minorBidi"/>
                <w:sz w:val="22"/>
                <w:szCs w:val="22"/>
              </w:rPr>
              <w:t>adaption</w:t>
            </w:r>
            <w:r w:rsidR="00D03B95">
              <w:rPr>
                <w:rFonts w:asciiTheme="minorHAnsi" w:hAnsiTheme="minorHAnsi" w:cstheme="minorBidi"/>
                <w:sz w:val="22"/>
                <w:szCs w:val="22"/>
              </w:rPr>
              <w:t>s</w:t>
            </w:r>
            <w:r w:rsidR="002438F4">
              <w:rPr>
                <w:rFonts w:asciiTheme="minorHAnsi" w:hAnsiTheme="minorHAnsi" w:cstheme="minorBidi"/>
                <w:sz w:val="22"/>
                <w:szCs w:val="22"/>
              </w:rPr>
              <w:t xml:space="preserve"> include</w:t>
            </w:r>
            <w:r w:rsidR="00643A58">
              <w:rPr>
                <w:rFonts w:asciiTheme="minorHAnsi" w:hAnsiTheme="minorHAnsi" w:cstheme="minorBidi"/>
                <w:sz w:val="22"/>
                <w:szCs w:val="22"/>
              </w:rPr>
              <w:t>d</w:t>
            </w:r>
            <w:r w:rsidR="002438F4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040149">
              <w:rPr>
                <w:rFonts w:asciiTheme="minorHAnsi" w:hAnsiTheme="minorHAnsi" w:cstheme="minorBidi"/>
                <w:sz w:val="22"/>
                <w:szCs w:val="22"/>
              </w:rPr>
              <w:t>matching</w:t>
            </w:r>
            <w:r w:rsidR="00523EF3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2B3D4E">
              <w:rPr>
                <w:rFonts w:asciiTheme="minorHAnsi" w:hAnsiTheme="minorHAnsi" w:cstheme="minorBidi"/>
                <w:sz w:val="22"/>
                <w:szCs w:val="22"/>
              </w:rPr>
              <w:t>visual presentation of risk</w:t>
            </w:r>
            <w:r w:rsidR="00040149">
              <w:rPr>
                <w:rFonts w:asciiTheme="minorHAnsi" w:hAnsiTheme="minorHAnsi" w:cstheme="minorBidi"/>
                <w:sz w:val="22"/>
                <w:szCs w:val="22"/>
              </w:rPr>
              <w:t xml:space="preserve"> with accompanying text</w:t>
            </w:r>
            <w:r w:rsidR="00D15F1F">
              <w:rPr>
                <w:rFonts w:asciiTheme="minorHAnsi" w:hAnsiTheme="minorHAnsi" w:cstheme="minorBidi"/>
                <w:sz w:val="22"/>
                <w:szCs w:val="22"/>
              </w:rPr>
              <w:t>;</w:t>
            </w:r>
            <w:r w:rsidR="00040149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2438F4">
              <w:rPr>
                <w:rFonts w:asciiTheme="minorHAnsi" w:hAnsiTheme="minorHAnsi" w:cstheme="minorBidi"/>
                <w:sz w:val="22"/>
                <w:szCs w:val="22"/>
              </w:rPr>
              <w:t>‘neutral’ options where</w:t>
            </w:r>
            <w:r w:rsidR="00643A58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6E01BE">
              <w:rPr>
                <w:rFonts w:asciiTheme="minorHAnsi" w:hAnsiTheme="minorHAnsi" w:cstheme="minorBidi"/>
                <w:sz w:val="22"/>
                <w:szCs w:val="22"/>
              </w:rPr>
              <w:t>no strong response was evident</w:t>
            </w:r>
            <w:r w:rsidR="00D15F1F">
              <w:rPr>
                <w:rFonts w:asciiTheme="minorHAnsi" w:hAnsiTheme="minorHAnsi" w:cstheme="minorBidi"/>
                <w:sz w:val="22"/>
                <w:szCs w:val="22"/>
              </w:rPr>
              <w:t>;</w:t>
            </w:r>
            <w:r w:rsidR="0015524F">
              <w:rPr>
                <w:rFonts w:asciiTheme="minorHAnsi" w:hAnsiTheme="minorHAnsi" w:cstheme="minorBidi"/>
                <w:sz w:val="22"/>
                <w:szCs w:val="22"/>
              </w:rPr>
              <w:t xml:space="preserve"> and </w:t>
            </w:r>
            <w:r w:rsidR="005B5DBD">
              <w:rPr>
                <w:rFonts w:asciiTheme="minorHAnsi" w:hAnsiTheme="minorHAnsi" w:cstheme="minorBidi"/>
                <w:sz w:val="22"/>
                <w:szCs w:val="22"/>
              </w:rPr>
              <w:t xml:space="preserve">language considerations that would influence responses </w:t>
            </w:r>
            <w:r w:rsidR="009D023E">
              <w:rPr>
                <w:rFonts w:asciiTheme="minorHAnsi" w:hAnsiTheme="minorHAnsi" w:cstheme="minorBidi"/>
                <w:sz w:val="22"/>
                <w:szCs w:val="22"/>
              </w:rPr>
              <w:t>(</w:t>
            </w:r>
            <w:r w:rsidR="00B91161">
              <w:rPr>
                <w:rFonts w:asciiTheme="minorHAnsi" w:hAnsiTheme="minorHAnsi" w:cstheme="minorBidi"/>
                <w:sz w:val="22"/>
                <w:szCs w:val="22"/>
              </w:rPr>
              <w:t xml:space="preserve">conflation of </w:t>
            </w:r>
            <w:r w:rsidR="00DE1DB0">
              <w:rPr>
                <w:rFonts w:asciiTheme="minorHAnsi" w:hAnsiTheme="minorHAnsi" w:cstheme="minorBidi"/>
                <w:sz w:val="22"/>
                <w:szCs w:val="22"/>
              </w:rPr>
              <w:t>‘</w:t>
            </w:r>
            <w:r w:rsidR="00B91161">
              <w:rPr>
                <w:rFonts w:asciiTheme="minorHAnsi" w:hAnsiTheme="minorHAnsi" w:cstheme="minorBidi"/>
                <w:sz w:val="22"/>
                <w:szCs w:val="22"/>
              </w:rPr>
              <w:t>physically able to</w:t>
            </w:r>
            <w:r w:rsidR="00DE1DB0">
              <w:rPr>
                <w:rFonts w:asciiTheme="minorHAnsi" w:hAnsiTheme="minorHAnsi" w:cstheme="minorBidi"/>
                <w:sz w:val="22"/>
                <w:szCs w:val="22"/>
              </w:rPr>
              <w:t>’</w:t>
            </w:r>
            <w:r w:rsidR="00B91161">
              <w:rPr>
                <w:rFonts w:asciiTheme="minorHAnsi" w:hAnsiTheme="minorHAnsi" w:cstheme="minorBidi"/>
                <w:sz w:val="22"/>
                <w:szCs w:val="22"/>
              </w:rPr>
              <w:t xml:space="preserve"> and ‘allowed’ to).</w:t>
            </w:r>
            <w:r w:rsidR="005B3090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</w:p>
        </w:tc>
      </w:tr>
      <w:tr w:rsidR="007E119C" w:rsidRPr="00585002" w14:paraId="1A553AF1" w14:textId="77777777" w:rsidTr="00E828AE">
        <w:trPr>
          <w:trHeight w:val="760"/>
        </w:trPr>
        <w:tc>
          <w:tcPr>
            <w:tcW w:w="9889" w:type="dxa"/>
          </w:tcPr>
          <w:p w14:paraId="24C01535" w14:textId="77777777" w:rsidR="007E119C" w:rsidRPr="00585002" w:rsidRDefault="007E119C" w:rsidP="00E828AE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/>
                <w:sz w:val="22"/>
              </w:rPr>
            </w:pPr>
            <w:r w:rsidRPr="00585002">
              <w:rPr>
                <w:rFonts w:asciiTheme="minorHAnsi" w:hAnsiTheme="minorHAnsi" w:cstheme="minorHAnsi"/>
                <w:b/>
                <w:sz w:val="22"/>
              </w:rPr>
              <w:t xml:space="preserve">Benefit/potential value to child health </w:t>
            </w:r>
            <w:r w:rsidRPr="00585002">
              <w:rPr>
                <w:rFonts w:asciiTheme="minorHAnsi" w:hAnsiTheme="minorHAnsi" w:cstheme="minorHAnsi"/>
                <w:sz w:val="22"/>
              </w:rPr>
              <w:t>(in no more than 200 words)</w:t>
            </w:r>
          </w:p>
          <w:p w14:paraId="77FA632C" w14:textId="603E01E0" w:rsidR="007E119C" w:rsidRDefault="007E119C" w:rsidP="00481F01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sz w:val="22"/>
              </w:rPr>
            </w:pPr>
          </w:p>
          <w:p w14:paraId="5F1E7B72" w14:textId="1813F52F" w:rsidR="00242229" w:rsidRPr="00585002" w:rsidRDefault="00242229" w:rsidP="00242229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The results from this study ha</w:t>
            </w:r>
            <w:r w:rsidR="005B2928">
              <w:rPr>
                <w:rFonts w:asciiTheme="minorHAnsi" w:hAnsiTheme="minorHAnsi" w:cstheme="minorHAnsi"/>
                <w:sz w:val="22"/>
              </w:rPr>
              <w:t>ve</w:t>
            </w:r>
            <w:r>
              <w:rPr>
                <w:rFonts w:asciiTheme="minorHAnsi" w:hAnsiTheme="minorHAnsi" w:cstheme="minorHAnsi"/>
                <w:sz w:val="22"/>
              </w:rPr>
              <w:t xml:space="preserve"> a direct impact on the development</w:t>
            </w:r>
            <w:r w:rsidR="002A55E2">
              <w:rPr>
                <w:rFonts w:asciiTheme="minorHAnsi" w:hAnsiTheme="minorHAnsi" w:cstheme="minorHAnsi"/>
                <w:sz w:val="22"/>
              </w:rPr>
              <w:t xml:space="preserve"> and refinement</w:t>
            </w:r>
            <w:r>
              <w:rPr>
                <w:rFonts w:asciiTheme="minorHAnsi" w:hAnsiTheme="minorHAnsi" w:cstheme="minorHAnsi"/>
                <w:sz w:val="22"/>
              </w:rPr>
              <w:t xml:space="preserve"> of the first </w:t>
            </w:r>
            <w:r w:rsidR="005B2928">
              <w:rPr>
                <w:rFonts w:asciiTheme="minorHAnsi" w:hAnsiTheme="minorHAnsi" w:cstheme="minorHAnsi"/>
                <w:sz w:val="22"/>
              </w:rPr>
              <w:t xml:space="preserve">Scottish </w:t>
            </w:r>
            <w:r w:rsidR="00983ED9">
              <w:rPr>
                <w:rFonts w:asciiTheme="minorHAnsi" w:hAnsiTheme="minorHAnsi" w:cstheme="minorHAnsi"/>
                <w:sz w:val="22"/>
              </w:rPr>
              <w:t xml:space="preserve">parental </w:t>
            </w:r>
            <w:r>
              <w:rPr>
                <w:rFonts w:asciiTheme="minorHAnsi" w:hAnsiTheme="minorHAnsi" w:cstheme="minorHAnsi"/>
                <w:sz w:val="22"/>
              </w:rPr>
              <w:t>risk and benefit survey questionnaire</w:t>
            </w:r>
            <w:r w:rsidR="002A55E2">
              <w:rPr>
                <w:rFonts w:asciiTheme="minorHAnsi" w:hAnsiTheme="minorHAnsi" w:cstheme="minorHAnsi"/>
                <w:sz w:val="22"/>
              </w:rPr>
              <w:t xml:space="preserve"> in children aged 2-5 years old</w:t>
            </w:r>
            <w:r w:rsidR="005B2928">
              <w:rPr>
                <w:rFonts w:asciiTheme="minorHAnsi" w:hAnsiTheme="minorHAnsi" w:cstheme="minorHAnsi"/>
                <w:sz w:val="22"/>
              </w:rPr>
              <w:t xml:space="preserve">; </w:t>
            </w:r>
            <w:r w:rsidR="008C63AD">
              <w:rPr>
                <w:rFonts w:asciiTheme="minorHAnsi" w:hAnsiTheme="minorHAnsi" w:cstheme="minorHAnsi"/>
                <w:sz w:val="22"/>
              </w:rPr>
              <w:t>a measurement tool that will be administered nationally by the end of 2020.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</w:p>
          <w:p w14:paraId="5BBB95C7" w14:textId="391ABA3E" w:rsidR="007E119C" w:rsidRPr="00585002" w:rsidRDefault="00C178CC" w:rsidP="00C178CC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Outdoor learning is important for the child</w:t>
            </w:r>
            <w:r w:rsidR="006126E1">
              <w:rPr>
                <w:rFonts w:asciiTheme="minorHAnsi" w:hAnsiTheme="minorHAnsi" w:cstheme="minorHAnsi"/>
                <w:sz w:val="22"/>
              </w:rPr>
              <w:t>’s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877389">
              <w:rPr>
                <w:rFonts w:asciiTheme="minorHAnsi" w:hAnsiTheme="minorHAnsi" w:cstheme="minorHAnsi"/>
                <w:sz w:val="22"/>
              </w:rPr>
              <w:t xml:space="preserve">physical and mental </w:t>
            </w:r>
            <w:r>
              <w:rPr>
                <w:rFonts w:asciiTheme="minorHAnsi" w:hAnsiTheme="minorHAnsi" w:cstheme="minorHAnsi"/>
                <w:sz w:val="22"/>
              </w:rPr>
              <w:t>development</w:t>
            </w:r>
            <w:r w:rsidR="00A0023E">
              <w:rPr>
                <w:rFonts w:asciiTheme="minorHAnsi" w:hAnsiTheme="minorHAnsi" w:cstheme="minorHAnsi"/>
                <w:sz w:val="22"/>
              </w:rPr>
              <w:t>.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A0023E">
              <w:rPr>
                <w:rFonts w:asciiTheme="minorHAnsi" w:hAnsiTheme="minorHAnsi" w:cstheme="minorHAnsi"/>
                <w:sz w:val="22"/>
              </w:rPr>
              <w:t>S</w:t>
            </w:r>
            <w:r>
              <w:rPr>
                <w:rFonts w:asciiTheme="minorHAnsi" w:hAnsiTheme="minorHAnsi" w:cstheme="minorHAnsi"/>
                <w:sz w:val="22"/>
              </w:rPr>
              <w:t xml:space="preserve">ome parents are reluctant to </w:t>
            </w:r>
            <w:r w:rsidR="003E4921">
              <w:rPr>
                <w:rFonts w:asciiTheme="minorHAnsi" w:hAnsiTheme="minorHAnsi" w:cstheme="minorHAnsi"/>
                <w:sz w:val="22"/>
              </w:rPr>
              <w:t xml:space="preserve">expose their children to risky situations and therefore </w:t>
            </w:r>
            <w:r>
              <w:rPr>
                <w:rFonts w:asciiTheme="minorHAnsi" w:hAnsiTheme="minorHAnsi" w:cstheme="minorHAnsi"/>
                <w:sz w:val="22"/>
              </w:rPr>
              <w:t xml:space="preserve">promote </w:t>
            </w:r>
            <w:r w:rsidR="00877389">
              <w:rPr>
                <w:rFonts w:asciiTheme="minorHAnsi" w:hAnsiTheme="minorHAnsi" w:cstheme="minorHAnsi"/>
                <w:sz w:val="22"/>
              </w:rPr>
              <w:t>such</w:t>
            </w:r>
            <w:r>
              <w:rPr>
                <w:rFonts w:asciiTheme="minorHAnsi" w:hAnsiTheme="minorHAnsi" w:cstheme="minorHAnsi"/>
                <w:sz w:val="22"/>
              </w:rPr>
              <w:t xml:space="preserve"> activities for </w:t>
            </w:r>
            <w:r w:rsidR="003E4921">
              <w:rPr>
                <w:rFonts w:asciiTheme="minorHAnsi" w:hAnsiTheme="minorHAnsi" w:cstheme="minorHAnsi"/>
                <w:sz w:val="22"/>
              </w:rPr>
              <w:t>healthy development</w:t>
            </w:r>
            <w:r>
              <w:rPr>
                <w:rFonts w:asciiTheme="minorHAnsi" w:hAnsiTheme="minorHAnsi" w:cstheme="minorHAnsi"/>
                <w:sz w:val="22"/>
              </w:rPr>
              <w:t>. Hence, understanding parents’ perceptions on this topic</w:t>
            </w:r>
            <w:r w:rsidR="005B3090">
              <w:rPr>
                <w:rFonts w:asciiTheme="minorHAnsi" w:hAnsiTheme="minorHAnsi" w:cstheme="minorHAnsi"/>
                <w:sz w:val="22"/>
              </w:rPr>
              <w:t xml:space="preserve"> is of great value for child health as i</w:t>
            </w:r>
            <w:r w:rsidR="001B0757">
              <w:rPr>
                <w:rFonts w:asciiTheme="minorHAnsi" w:hAnsiTheme="minorHAnsi" w:cstheme="minorHAnsi"/>
                <w:sz w:val="22"/>
              </w:rPr>
              <w:t>t</w:t>
            </w:r>
            <w:r w:rsidR="005B3090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5929A8">
              <w:rPr>
                <w:rFonts w:asciiTheme="minorHAnsi" w:hAnsiTheme="minorHAnsi" w:cstheme="minorHAnsi"/>
                <w:sz w:val="22"/>
              </w:rPr>
              <w:t>offers</w:t>
            </w:r>
            <w:r w:rsidR="006F37A2">
              <w:rPr>
                <w:rFonts w:asciiTheme="minorHAnsi" w:hAnsiTheme="minorHAnsi" w:cstheme="minorHAnsi"/>
                <w:sz w:val="22"/>
              </w:rPr>
              <w:t xml:space="preserve"> opportunities to transform </w:t>
            </w:r>
            <w:r w:rsidR="005B3090">
              <w:rPr>
                <w:rFonts w:asciiTheme="minorHAnsi" w:hAnsiTheme="minorHAnsi" w:cstheme="minorHAnsi"/>
                <w:sz w:val="22"/>
              </w:rPr>
              <w:t xml:space="preserve">parents’ negative perceptions and promote positive ones. </w:t>
            </w:r>
            <w:r w:rsidR="00877389">
              <w:rPr>
                <w:rFonts w:asciiTheme="minorHAnsi" w:hAnsiTheme="minorHAnsi" w:cstheme="minorHAnsi"/>
                <w:sz w:val="22"/>
              </w:rPr>
              <w:t>This would help the development of outdoor education and nurseries across Scotland</w:t>
            </w:r>
            <w:r w:rsidR="00CE43A9">
              <w:rPr>
                <w:rFonts w:asciiTheme="minorHAnsi" w:hAnsiTheme="minorHAnsi" w:cstheme="minorHAnsi"/>
                <w:sz w:val="22"/>
              </w:rPr>
              <w:t xml:space="preserve"> - a slow but burgeoning</w:t>
            </w:r>
            <w:r w:rsidR="004E253A">
              <w:rPr>
                <w:rFonts w:asciiTheme="minorHAnsi" w:hAnsiTheme="minorHAnsi" w:cstheme="minorHAnsi"/>
                <w:sz w:val="22"/>
              </w:rPr>
              <w:t xml:space="preserve"> component of the</w:t>
            </w:r>
            <w:r w:rsidR="00DE31DF">
              <w:rPr>
                <w:rFonts w:asciiTheme="minorHAnsi" w:hAnsiTheme="minorHAnsi" w:cstheme="minorHAnsi"/>
                <w:sz w:val="22"/>
              </w:rPr>
              <w:t xml:space="preserve"> early learning and childcare</w:t>
            </w:r>
            <w:r w:rsidR="004E253A">
              <w:rPr>
                <w:rFonts w:asciiTheme="minorHAnsi" w:hAnsiTheme="minorHAnsi" w:cstheme="minorHAnsi"/>
                <w:sz w:val="22"/>
              </w:rPr>
              <w:t xml:space="preserve"> sector</w:t>
            </w:r>
            <w:r w:rsidR="00877389">
              <w:rPr>
                <w:rFonts w:asciiTheme="minorHAnsi" w:hAnsiTheme="minorHAnsi" w:cstheme="minorHAnsi"/>
                <w:sz w:val="22"/>
              </w:rPr>
              <w:t xml:space="preserve">. This project </w:t>
            </w:r>
            <w:r w:rsidR="004E253A">
              <w:rPr>
                <w:rFonts w:asciiTheme="minorHAnsi" w:hAnsiTheme="minorHAnsi" w:cstheme="minorHAnsi"/>
                <w:sz w:val="22"/>
              </w:rPr>
              <w:t xml:space="preserve">holds further value </w:t>
            </w:r>
            <w:r w:rsidR="00877389">
              <w:rPr>
                <w:rFonts w:asciiTheme="minorHAnsi" w:hAnsiTheme="minorHAnsi" w:cstheme="minorHAnsi"/>
                <w:sz w:val="22"/>
              </w:rPr>
              <w:t xml:space="preserve">with the current global pandemic as Scotland is likely to </w:t>
            </w:r>
            <w:r w:rsidR="004E253A">
              <w:rPr>
                <w:rFonts w:asciiTheme="minorHAnsi" w:hAnsiTheme="minorHAnsi" w:cstheme="minorHAnsi"/>
                <w:sz w:val="22"/>
              </w:rPr>
              <w:t xml:space="preserve">heavily rely on outdoor-based </w:t>
            </w:r>
            <w:r w:rsidR="003A5798">
              <w:rPr>
                <w:rFonts w:asciiTheme="minorHAnsi" w:hAnsiTheme="minorHAnsi" w:cstheme="minorHAnsi"/>
                <w:sz w:val="22"/>
              </w:rPr>
              <w:t>play and learning to minimize the risk of viral transmission</w:t>
            </w:r>
            <w:r w:rsidR="00877389">
              <w:rPr>
                <w:rFonts w:asciiTheme="minorHAnsi" w:hAnsiTheme="minorHAnsi" w:cstheme="minorHAnsi"/>
                <w:sz w:val="22"/>
              </w:rPr>
              <w:t xml:space="preserve">. </w:t>
            </w:r>
            <w:r w:rsidR="00166FC1">
              <w:rPr>
                <w:rFonts w:asciiTheme="minorHAnsi" w:hAnsiTheme="minorHAnsi" w:cstheme="minorHAnsi"/>
                <w:sz w:val="22"/>
              </w:rPr>
              <w:t xml:space="preserve">By promoting the safe exposure </w:t>
            </w:r>
            <w:r w:rsidR="00990B83">
              <w:rPr>
                <w:rFonts w:asciiTheme="minorHAnsi" w:hAnsiTheme="minorHAnsi" w:cstheme="minorHAnsi"/>
                <w:sz w:val="22"/>
              </w:rPr>
              <w:t xml:space="preserve">to </w:t>
            </w:r>
            <w:r w:rsidR="00166FC1">
              <w:rPr>
                <w:rFonts w:asciiTheme="minorHAnsi" w:hAnsiTheme="minorHAnsi" w:cstheme="minorHAnsi"/>
                <w:sz w:val="22"/>
              </w:rPr>
              <w:t xml:space="preserve">risk </w:t>
            </w:r>
            <w:r w:rsidR="00990B83">
              <w:rPr>
                <w:rFonts w:asciiTheme="minorHAnsi" w:hAnsiTheme="minorHAnsi" w:cstheme="minorHAnsi"/>
                <w:sz w:val="22"/>
              </w:rPr>
              <w:t xml:space="preserve">and teaching how to </w:t>
            </w:r>
            <w:r w:rsidR="00166FC1">
              <w:rPr>
                <w:rFonts w:asciiTheme="minorHAnsi" w:hAnsiTheme="minorHAnsi" w:cstheme="minorHAnsi"/>
                <w:sz w:val="22"/>
              </w:rPr>
              <w:t>manage</w:t>
            </w:r>
            <w:r w:rsidR="00990B83">
              <w:rPr>
                <w:rFonts w:asciiTheme="minorHAnsi" w:hAnsiTheme="minorHAnsi" w:cstheme="minorHAnsi"/>
                <w:sz w:val="22"/>
              </w:rPr>
              <w:t xml:space="preserve"> and mitigate risk from an early age, we </w:t>
            </w:r>
            <w:r w:rsidR="00F451F7">
              <w:rPr>
                <w:rFonts w:asciiTheme="minorHAnsi" w:hAnsiTheme="minorHAnsi" w:cstheme="minorHAnsi"/>
                <w:sz w:val="22"/>
              </w:rPr>
              <w:t xml:space="preserve">have a significant (preventive) opportunity to promote long lasting health benefits for future </w:t>
            </w:r>
            <w:r w:rsidR="00E20DAC">
              <w:rPr>
                <w:rFonts w:asciiTheme="minorHAnsi" w:hAnsiTheme="minorHAnsi" w:cstheme="minorHAnsi"/>
                <w:sz w:val="22"/>
              </w:rPr>
              <w:t>populations</w:t>
            </w:r>
            <w:r w:rsidR="00335C25">
              <w:rPr>
                <w:rFonts w:asciiTheme="minorHAnsi" w:hAnsiTheme="minorHAnsi" w:cstheme="minorHAnsi"/>
                <w:sz w:val="22"/>
              </w:rPr>
              <w:t>.</w:t>
            </w:r>
            <w:r w:rsidR="00F451F7">
              <w:rPr>
                <w:rFonts w:asciiTheme="minorHAnsi" w:hAnsiTheme="minorHAnsi" w:cstheme="minorHAnsi"/>
                <w:sz w:val="22"/>
              </w:rPr>
              <w:t xml:space="preserve"> </w:t>
            </w:r>
          </w:p>
          <w:p w14:paraId="7EB25434" w14:textId="77777777" w:rsidR="007E119C" w:rsidRPr="00585002" w:rsidRDefault="007E119C" w:rsidP="00E828AE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7E119C" w:rsidRPr="00585002" w14:paraId="547285EB" w14:textId="77777777" w:rsidTr="00E828AE">
        <w:trPr>
          <w:trHeight w:val="760"/>
        </w:trPr>
        <w:tc>
          <w:tcPr>
            <w:tcW w:w="9889" w:type="dxa"/>
          </w:tcPr>
          <w:p w14:paraId="52C2E054" w14:textId="77777777" w:rsidR="007E119C" w:rsidRPr="00BC5B3B" w:rsidRDefault="007E119C" w:rsidP="00E828AE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sz w:val="22"/>
              </w:rPr>
            </w:pPr>
            <w:r w:rsidRPr="00BC5B3B">
              <w:rPr>
                <w:rFonts w:asciiTheme="minorHAnsi" w:hAnsiTheme="minorHAnsi" w:cstheme="minorHAnsi"/>
                <w:b/>
                <w:sz w:val="22"/>
              </w:rPr>
              <w:lastRenderedPageBreak/>
              <w:t xml:space="preserve">Dissemination activity </w:t>
            </w:r>
            <w:r w:rsidRPr="00BC5B3B">
              <w:rPr>
                <w:rFonts w:asciiTheme="minorHAnsi" w:hAnsiTheme="minorHAnsi" w:cstheme="minorHAnsi"/>
                <w:sz w:val="22"/>
              </w:rPr>
              <w:t>(list all publications, conference presentations and any other dissemination activity resulting from this grant)</w:t>
            </w:r>
          </w:p>
          <w:p w14:paraId="1924D9E0" w14:textId="77777777" w:rsidR="007E119C" w:rsidRDefault="007E119C" w:rsidP="00E828AE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/>
                <w:sz w:val="22"/>
              </w:rPr>
            </w:pPr>
          </w:p>
          <w:p w14:paraId="35C7144F" w14:textId="34A743FE" w:rsidR="007E119C" w:rsidRPr="003E20C9" w:rsidRDefault="00C4672C" w:rsidP="003E20C9">
            <w:pPr>
              <w:pStyle w:val="ListParagraph"/>
              <w:numPr>
                <w:ilvl w:val="0"/>
                <w:numId w:val="9"/>
              </w:num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3E20C9">
              <w:rPr>
                <w:rFonts w:asciiTheme="minorHAnsi" w:hAnsiTheme="minorHAnsi" w:cstheme="minorHAnsi"/>
                <w:bCs/>
                <w:sz w:val="22"/>
              </w:rPr>
              <w:t>Glasgow Paediatric Research Day on the 6</w:t>
            </w:r>
            <w:r w:rsidRPr="003E20C9">
              <w:rPr>
                <w:rFonts w:asciiTheme="minorHAnsi" w:hAnsiTheme="minorHAnsi" w:cstheme="minorHAnsi"/>
                <w:bCs/>
                <w:sz w:val="22"/>
                <w:vertAlign w:val="superscript"/>
              </w:rPr>
              <w:t>th</w:t>
            </w:r>
            <w:r w:rsidRPr="003E20C9">
              <w:rPr>
                <w:rFonts w:asciiTheme="minorHAnsi" w:hAnsiTheme="minorHAnsi" w:cstheme="minorHAnsi"/>
                <w:bCs/>
                <w:sz w:val="22"/>
              </w:rPr>
              <w:t xml:space="preserve"> November 2020</w:t>
            </w:r>
          </w:p>
          <w:p w14:paraId="5C2A0E46" w14:textId="77777777" w:rsidR="007E119C" w:rsidRPr="00585002" w:rsidRDefault="007E119C" w:rsidP="00E828AE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BC5B3B" w:rsidRPr="00585002" w14:paraId="323FFE29" w14:textId="77777777" w:rsidTr="006D2DA3">
        <w:trPr>
          <w:trHeight w:val="1550"/>
        </w:trPr>
        <w:tc>
          <w:tcPr>
            <w:tcW w:w="9889" w:type="dxa"/>
          </w:tcPr>
          <w:p w14:paraId="48887731" w14:textId="77777777" w:rsidR="00BC5B3B" w:rsidRDefault="00BC5B3B" w:rsidP="00E828AE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Further funding</w:t>
            </w:r>
            <w:r w:rsidRPr="00BC5B3B">
              <w:rPr>
                <w:rFonts w:asciiTheme="minorHAnsi" w:hAnsiTheme="minorHAnsi" w:cstheme="minorHAnsi"/>
                <w:sz w:val="22"/>
              </w:rPr>
              <w:t xml:space="preserve"> (please specify funding sources you have or intend to approach for follow on funding)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</w:t>
            </w:r>
          </w:p>
          <w:p w14:paraId="766CB0EB" w14:textId="6BA0F11E" w:rsidR="0079086A" w:rsidRDefault="0079086A" w:rsidP="00E828AE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Cs/>
                <w:sz w:val="22"/>
              </w:rPr>
            </w:pPr>
          </w:p>
          <w:p w14:paraId="2C1A0F88" w14:textId="50A76E67" w:rsidR="0079086A" w:rsidRPr="003E20C9" w:rsidRDefault="0079086A" w:rsidP="003E20C9">
            <w:pPr>
              <w:pStyle w:val="ListParagraph"/>
              <w:numPr>
                <w:ilvl w:val="0"/>
                <w:numId w:val="9"/>
              </w:num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3E20C9">
              <w:rPr>
                <w:rFonts w:asciiTheme="minorHAnsi" w:hAnsiTheme="minorHAnsi" w:cstheme="minorHAnsi"/>
                <w:bCs/>
                <w:sz w:val="22"/>
              </w:rPr>
              <w:t xml:space="preserve">Glasgow Children’s Hospital </w:t>
            </w:r>
            <w:r w:rsidR="009B5A94" w:rsidRPr="003E20C9">
              <w:rPr>
                <w:rFonts w:asciiTheme="minorHAnsi" w:hAnsiTheme="minorHAnsi" w:cstheme="minorHAnsi"/>
                <w:bCs/>
                <w:sz w:val="22"/>
              </w:rPr>
              <w:t>Charity Project Support Grant</w:t>
            </w:r>
          </w:p>
          <w:p w14:paraId="7148B184" w14:textId="77777777" w:rsidR="0079086A" w:rsidRDefault="0079086A" w:rsidP="00E828AE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Cs/>
                <w:sz w:val="22"/>
              </w:rPr>
            </w:pPr>
          </w:p>
          <w:p w14:paraId="730F6FC6" w14:textId="0A2FD8F3" w:rsidR="00BC5B3B" w:rsidRPr="003E20C9" w:rsidRDefault="00290DA6" w:rsidP="003E20C9">
            <w:pPr>
              <w:pStyle w:val="ListParagraph"/>
              <w:numPr>
                <w:ilvl w:val="0"/>
                <w:numId w:val="9"/>
              </w:num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3E20C9">
              <w:rPr>
                <w:rFonts w:asciiTheme="minorHAnsi" w:hAnsiTheme="minorHAnsi" w:cstheme="minorHAnsi"/>
                <w:bCs/>
                <w:sz w:val="22"/>
              </w:rPr>
              <w:t>Economic and Social Research Council – New Investigator grant</w:t>
            </w:r>
          </w:p>
        </w:tc>
      </w:tr>
      <w:tr w:rsidR="001566DD" w:rsidRPr="00585002" w14:paraId="4D27484E" w14:textId="77777777" w:rsidTr="00E828AE">
        <w:trPr>
          <w:trHeight w:val="760"/>
        </w:trPr>
        <w:tc>
          <w:tcPr>
            <w:tcW w:w="9889" w:type="dxa"/>
          </w:tcPr>
          <w:p w14:paraId="37663E5B" w14:textId="4E75DB19" w:rsidR="00FF63BF" w:rsidRPr="006D2DA3" w:rsidRDefault="001566DD" w:rsidP="006D2DA3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566D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Were there any significant challenges whilst undertaking your project?</w:t>
            </w:r>
          </w:p>
          <w:p w14:paraId="5B1C99AB" w14:textId="77777777" w:rsidR="00FF63BF" w:rsidRDefault="00FF63BF" w:rsidP="00E828AE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Cs/>
                <w:sz w:val="22"/>
              </w:rPr>
            </w:pPr>
          </w:p>
          <w:p w14:paraId="4EAF04A7" w14:textId="225D0B87" w:rsidR="00335C25" w:rsidRDefault="00D131CD" w:rsidP="006D2DA3">
            <w:pPr>
              <w:pStyle w:val="ListParagraph"/>
              <w:numPr>
                <w:ilvl w:val="0"/>
                <w:numId w:val="8"/>
              </w:num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6D2DA3">
              <w:rPr>
                <w:rFonts w:asciiTheme="minorHAnsi" w:hAnsiTheme="minorHAnsi" w:cstheme="minorHAnsi"/>
                <w:bCs/>
                <w:sz w:val="22"/>
              </w:rPr>
              <w:t xml:space="preserve">We recognized </w:t>
            </w:r>
            <w:r w:rsidR="002D2464" w:rsidRPr="006D2DA3">
              <w:rPr>
                <w:rFonts w:asciiTheme="minorHAnsi" w:hAnsiTheme="minorHAnsi" w:cstheme="minorHAnsi"/>
                <w:bCs/>
                <w:sz w:val="22"/>
              </w:rPr>
              <w:t>that the</w:t>
            </w:r>
            <w:r w:rsidR="00121B4C" w:rsidRPr="006D2DA3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  <w:r w:rsidR="00F21011" w:rsidRPr="006D2DA3">
              <w:rPr>
                <w:rFonts w:asciiTheme="minorHAnsi" w:hAnsiTheme="minorHAnsi" w:cstheme="minorHAnsi"/>
                <w:sz w:val="22"/>
              </w:rPr>
              <w:t>simple</w:t>
            </w:r>
            <w:r w:rsidR="00335C25" w:rsidRPr="006D2DA3">
              <w:rPr>
                <w:rFonts w:asciiTheme="minorHAnsi" w:hAnsiTheme="minorHAnsi" w:cstheme="minorHAnsi"/>
                <w:bCs/>
                <w:sz w:val="22"/>
              </w:rPr>
              <w:t>/direct</w:t>
            </w:r>
            <w:r w:rsidR="00F21011" w:rsidRPr="006D2DA3">
              <w:rPr>
                <w:rFonts w:asciiTheme="minorHAnsi" w:hAnsiTheme="minorHAnsi" w:cstheme="minorHAnsi"/>
                <w:bCs/>
                <w:sz w:val="22"/>
              </w:rPr>
              <w:t xml:space="preserve"> translation of the survey from French to English was not sufficient </w:t>
            </w:r>
            <w:r w:rsidR="006F1D7F" w:rsidRPr="006D2DA3">
              <w:rPr>
                <w:rFonts w:asciiTheme="minorHAnsi" w:hAnsiTheme="minorHAnsi" w:cstheme="minorHAnsi"/>
                <w:bCs/>
                <w:sz w:val="22"/>
              </w:rPr>
              <w:t>and par</w:t>
            </w:r>
            <w:r w:rsidR="005B6BA8" w:rsidRPr="006D2DA3">
              <w:rPr>
                <w:rFonts w:asciiTheme="minorHAnsi" w:hAnsiTheme="minorHAnsi" w:cstheme="minorHAnsi"/>
                <w:bCs/>
                <w:sz w:val="22"/>
              </w:rPr>
              <w:t>ental</w:t>
            </w:r>
            <w:r w:rsidR="006F1D7F" w:rsidRPr="006D2DA3">
              <w:rPr>
                <w:rFonts w:asciiTheme="minorHAnsi" w:hAnsiTheme="minorHAnsi" w:cstheme="minorHAnsi"/>
                <w:bCs/>
                <w:sz w:val="22"/>
              </w:rPr>
              <w:t xml:space="preserve"> involvement in tailoring the survey to the Scottish context in terms of language and </w:t>
            </w:r>
            <w:r w:rsidR="00472715" w:rsidRPr="006D2DA3">
              <w:rPr>
                <w:rFonts w:asciiTheme="minorHAnsi" w:hAnsiTheme="minorHAnsi" w:cstheme="minorHAnsi"/>
                <w:bCs/>
                <w:sz w:val="22"/>
              </w:rPr>
              <w:t>content was</w:t>
            </w:r>
            <w:r w:rsidR="005B6BA8" w:rsidRPr="006D2DA3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  <w:r w:rsidR="00335C25" w:rsidRPr="006D2DA3">
              <w:rPr>
                <w:rFonts w:asciiTheme="minorHAnsi" w:hAnsiTheme="minorHAnsi" w:cstheme="minorHAnsi"/>
                <w:bCs/>
                <w:sz w:val="22"/>
              </w:rPr>
              <w:t>essential</w:t>
            </w:r>
            <w:r w:rsidR="005B6BA8" w:rsidRPr="006D2DA3">
              <w:rPr>
                <w:rFonts w:asciiTheme="minorHAnsi" w:hAnsiTheme="minorHAnsi" w:cstheme="minorHAnsi"/>
                <w:bCs/>
                <w:sz w:val="22"/>
              </w:rPr>
              <w:t xml:space="preserve"> to allow a </w:t>
            </w:r>
            <w:r w:rsidR="00944165" w:rsidRPr="006D2DA3">
              <w:rPr>
                <w:rFonts w:asciiTheme="minorHAnsi" w:hAnsiTheme="minorHAnsi" w:cstheme="minorHAnsi"/>
                <w:bCs/>
                <w:sz w:val="22"/>
              </w:rPr>
              <w:t xml:space="preserve">scientifically rigorous adaptation of the survey and subsequent valuable </w:t>
            </w:r>
            <w:r w:rsidR="00A21B1A" w:rsidRPr="006D2DA3">
              <w:rPr>
                <w:rFonts w:asciiTheme="minorHAnsi" w:hAnsiTheme="minorHAnsi" w:cstheme="minorHAnsi"/>
                <w:bCs/>
                <w:sz w:val="22"/>
              </w:rPr>
              <w:t>survey responses from parents</w:t>
            </w:r>
            <w:r w:rsidR="00335C25" w:rsidRPr="006D2DA3">
              <w:rPr>
                <w:rFonts w:asciiTheme="minorHAnsi" w:hAnsiTheme="minorHAnsi" w:cstheme="minorHAnsi"/>
                <w:bCs/>
                <w:sz w:val="22"/>
              </w:rPr>
              <w:t>.</w:t>
            </w:r>
            <w:r w:rsidR="000906A0" w:rsidRPr="006D2DA3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  <w:r w:rsidR="00CD7571" w:rsidRPr="006D2DA3">
              <w:rPr>
                <w:rFonts w:asciiTheme="minorHAnsi" w:hAnsiTheme="minorHAnsi" w:cstheme="minorHAnsi"/>
                <w:bCs/>
                <w:sz w:val="22"/>
              </w:rPr>
              <w:t>Engaging with expert stakeholders in the development and refinement of measurement tools are</w:t>
            </w:r>
            <w:r w:rsidR="00394D1E" w:rsidRPr="006D2DA3">
              <w:rPr>
                <w:rFonts w:asciiTheme="minorHAnsi" w:hAnsiTheme="minorHAnsi" w:cstheme="minorHAnsi"/>
                <w:bCs/>
                <w:sz w:val="22"/>
              </w:rPr>
              <w:t xml:space="preserve"> often </w:t>
            </w:r>
            <w:r w:rsidR="0092491F" w:rsidRPr="006D2DA3">
              <w:rPr>
                <w:rFonts w:asciiTheme="minorHAnsi" w:hAnsiTheme="minorHAnsi" w:cstheme="minorHAnsi"/>
                <w:bCs/>
                <w:sz w:val="22"/>
              </w:rPr>
              <w:t>overlooked</w:t>
            </w:r>
            <w:r w:rsidR="00333A7E" w:rsidRPr="006D2DA3">
              <w:rPr>
                <w:rFonts w:asciiTheme="minorHAnsi" w:hAnsiTheme="minorHAnsi" w:cstheme="minorHAnsi"/>
                <w:bCs/>
                <w:sz w:val="22"/>
              </w:rPr>
              <w:t>. Although we had always planned to conduct some parental engagement</w:t>
            </w:r>
            <w:r w:rsidR="007A297E">
              <w:rPr>
                <w:rFonts w:asciiTheme="minorHAnsi" w:hAnsiTheme="minorHAnsi" w:cstheme="minorHAnsi"/>
                <w:bCs/>
                <w:sz w:val="22"/>
              </w:rPr>
              <w:t xml:space="preserve">, </w:t>
            </w:r>
            <w:r w:rsidR="00333A7E" w:rsidRPr="006D2DA3">
              <w:rPr>
                <w:rFonts w:asciiTheme="minorHAnsi" w:hAnsiTheme="minorHAnsi" w:cstheme="minorHAnsi"/>
                <w:bCs/>
                <w:sz w:val="22"/>
              </w:rPr>
              <w:t xml:space="preserve">it became clear that the complexities of the </w:t>
            </w:r>
            <w:r w:rsidR="00A749E0" w:rsidRPr="006D2DA3">
              <w:rPr>
                <w:rFonts w:asciiTheme="minorHAnsi" w:hAnsiTheme="minorHAnsi" w:cstheme="minorHAnsi"/>
                <w:bCs/>
                <w:sz w:val="22"/>
              </w:rPr>
              <w:t>translation meant more</w:t>
            </w:r>
            <w:r w:rsidR="000E2811" w:rsidRPr="006D2DA3">
              <w:rPr>
                <w:rFonts w:asciiTheme="minorHAnsi" w:hAnsiTheme="minorHAnsi" w:cstheme="minorHAnsi"/>
                <w:bCs/>
                <w:sz w:val="22"/>
              </w:rPr>
              <w:t xml:space="preserve"> comprehensive and structured engagement was required.</w:t>
            </w:r>
            <w:r w:rsidR="0095796B" w:rsidRPr="006D2DA3">
              <w:rPr>
                <w:rFonts w:asciiTheme="minorHAnsi" w:hAnsiTheme="minorHAnsi" w:cstheme="minorHAnsi"/>
                <w:bCs/>
                <w:sz w:val="22"/>
              </w:rPr>
              <w:t xml:space="preserve"> This meant we had to integrate </w:t>
            </w:r>
            <w:r w:rsidR="001452CA" w:rsidRPr="006D2DA3">
              <w:rPr>
                <w:rFonts w:asciiTheme="minorHAnsi" w:hAnsiTheme="minorHAnsi" w:cstheme="minorHAnsi"/>
                <w:bCs/>
                <w:sz w:val="22"/>
              </w:rPr>
              <w:t xml:space="preserve">a </w:t>
            </w:r>
            <w:r w:rsidR="0095796B" w:rsidRPr="006D2DA3">
              <w:rPr>
                <w:rFonts w:asciiTheme="minorHAnsi" w:hAnsiTheme="minorHAnsi" w:cstheme="minorHAnsi"/>
                <w:bCs/>
                <w:sz w:val="22"/>
              </w:rPr>
              <w:t xml:space="preserve">‘mock’ completion of the survey, using both </w:t>
            </w:r>
            <w:r w:rsidR="001452CA" w:rsidRPr="006D2DA3">
              <w:rPr>
                <w:rFonts w:asciiTheme="minorHAnsi" w:hAnsiTheme="minorHAnsi" w:cstheme="minorHAnsi"/>
                <w:bCs/>
                <w:sz w:val="22"/>
              </w:rPr>
              <w:t>desktop computer web browsers and smart phone/tablet devices</w:t>
            </w:r>
            <w:r w:rsidR="004B1132" w:rsidRPr="006D2DA3">
              <w:rPr>
                <w:rFonts w:asciiTheme="minorHAnsi" w:hAnsiTheme="minorHAnsi" w:cstheme="minorHAnsi"/>
                <w:bCs/>
                <w:sz w:val="22"/>
              </w:rPr>
              <w:t xml:space="preserve"> to ensure replication across platforms</w:t>
            </w:r>
            <w:r w:rsidR="001452CA" w:rsidRPr="006D2DA3">
              <w:rPr>
                <w:rFonts w:asciiTheme="minorHAnsi" w:hAnsiTheme="minorHAnsi" w:cstheme="minorHAnsi"/>
                <w:bCs/>
                <w:sz w:val="22"/>
              </w:rPr>
              <w:t>.</w:t>
            </w:r>
            <w:r w:rsidR="00333A7E" w:rsidRPr="006D2DA3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</w:p>
          <w:p w14:paraId="68642232" w14:textId="242AD838" w:rsidR="00A21B1A" w:rsidRPr="006D2DA3" w:rsidRDefault="00A21B1A" w:rsidP="006D2DA3">
            <w:pPr>
              <w:pStyle w:val="ListParagraph"/>
              <w:numPr>
                <w:ilvl w:val="0"/>
                <w:numId w:val="8"/>
              </w:num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6D2DA3">
              <w:rPr>
                <w:rFonts w:asciiTheme="minorHAnsi" w:hAnsiTheme="minorHAnsi" w:cstheme="minorHAnsi"/>
                <w:bCs/>
                <w:sz w:val="22"/>
              </w:rPr>
              <w:t>Recruitment of parents</w:t>
            </w:r>
            <w:r w:rsidR="00E4661A" w:rsidRPr="006D2DA3">
              <w:rPr>
                <w:rFonts w:asciiTheme="minorHAnsi" w:hAnsiTheme="minorHAnsi" w:cstheme="minorHAnsi"/>
                <w:bCs/>
                <w:sz w:val="22"/>
              </w:rPr>
              <w:t xml:space="preserve"> representing a variety of backgrounds was </w:t>
            </w:r>
            <w:r w:rsidR="00E516FC" w:rsidRPr="006D2DA3">
              <w:rPr>
                <w:rFonts w:asciiTheme="minorHAnsi" w:hAnsiTheme="minorHAnsi" w:cstheme="minorHAnsi"/>
                <w:bCs/>
                <w:sz w:val="22"/>
              </w:rPr>
              <w:t xml:space="preserve">a considerable challenge.  </w:t>
            </w:r>
            <w:r w:rsidR="00FD6659" w:rsidRPr="006D2DA3">
              <w:rPr>
                <w:rFonts w:asciiTheme="minorHAnsi" w:hAnsiTheme="minorHAnsi" w:cstheme="minorHAnsi"/>
                <w:bCs/>
                <w:sz w:val="22"/>
              </w:rPr>
              <w:t>To approach this, o</w:t>
            </w:r>
            <w:r w:rsidR="00E516FC" w:rsidRPr="006D2DA3">
              <w:rPr>
                <w:rFonts w:asciiTheme="minorHAnsi" w:hAnsiTheme="minorHAnsi" w:cstheme="minorHAnsi"/>
                <w:bCs/>
                <w:sz w:val="22"/>
              </w:rPr>
              <w:t xml:space="preserve">ur industry partners (Inspiring Scotland) provided details of Parenting Across Scotland, a </w:t>
            </w:r>
            <w:proofErr w:type="spellStart"/>
            <w:r w:rsidR="00E516FC" w:rsidRPr="006D2DA3">
              <w:rPr>
                <w:rFonts w:asciiTheme="minorHAnsi" w:hAnsiTheme="minorHAnsi" w:cstheme="minorHAnsi"/>
                <w:bCs/>
                <w:sz w:val="22"/>
              </w:rPr>
              <w:t>facebook</w:t>
            </w:r>
            <w:proofErr w:type="spellEnd"/>
            <w:r w:rsidR="00E516FC" w:rsidRPr="006D2DA3">
              <w:rPr>
                <w:rFonts w:asciiTheme="minorHAnsi" w:hAnsiTheme="minorHAnsi" w:cstheme="minorHAnsi"/>
                <w:bCs/>
                <w:sz w:val="22"/>
              </w:rPr>
              <w:t xml:space="preserve"> group</w:t>
            </w:r>
            <w:r w:rsidR="00FD6659" w:rsidRPr="006D2DA3">
              <w:rPr>
                <w:rFonts w:asciiTheme="minorHAnsi" w:hAnsiTheme="minorHAnsi" w:cstheme="minorHAnsi"/>
                <w:bCs/>
                <w:sz w:val="22"/>
              </w:rPr>
              <w:t xml:space="preserve"> who were willing to hel</w:t>
            </w:r>
            <w:r w:rsidR="00097DD5" w:rsidRPr="006D2DA3">
              <w:rPr>
                <w:rFonts w:asciiTheme="minorHAnsi" w:hAnsiTheme="minorHAnsi" w:cstheme="minorHAnsi"/>
                <w:bCs/>
                <w:sz w:val="22"/>
              </w:rPr>
              <w:t xml:space="preserve">p. Although we received a strong </w:t>
            </w:r>
            <w:r w:rsidR="00595BD1" w:rsidRPr="006D2DA3">
              <w:rPr>
                <w:rFonts w:asciiTheme="minorHAnsi" w:hAnsiTheme="minorHAnsi" w:cstheme="minorHAnsi"/>
                <w:bCs/>
                <w:sz w:val="22"/>
              </w:rPr>
              <w:t xml:space="preserve">response, six parents failed to attend their interview slots. As such, </w:t>
            </w:r>
            <w:r w:rsidR="0060035F" w:rsidRPr="006D2DA3">
              <w:rPr>
                <w:rFonts w:asciiTheme="minorHAnsi" w:hAnsiTheme="minorHAnsi" w:cstheme="minorHAnsi"/>
                <w:bCs/>
                <w:sz w:val="22"/>
              </w:rPr>
              <w:t>this aspect of the study was extended by nearly two weeks, thereby affecting the overall timeline.</w:t>
            </w:r>
          </w:p>
          <w:p w14:paraId="24A6D2D1" w14:textId="6B7ABF07" w:rsidR="00363C33" w:rsidRPr="006D2DA3" w:rsidRDefault="00363C33" w:rsidP="006D2DA3">
            <w:pPr>
              <w:pStyle w:val="ListParagraph"/>
              <w:numPr>
                <w:ilvl w:val="0"/>
                <w:numId w:val="8"/>
              </w:num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>
              <w:rPr>
                <w:rFonts w:asciiTheme="minorHAnsi" w:hAnsiTheme="minorHAnsi" w:cstheme="minorHAnsi"/>
                <w:bCs/>
                <w:sz w:val="22"/>
              </w:rPr>
              <w:t>The COVID</w:t>
            </w:r>
            <w:r w:rsidR="005B233D">
              <w:rPr>
                <w:rFonts w:asciiTheme="minorHAnsi" w:hAnsiTheme="minorHAnsi" w:cstheme="minorHAnsi"/>
                <w:bCs/>
                <w:sz w:val="22"/>
              </w:rPr>
              <w:t xml:space="preserve"> pandemic</w:t>
            </w:r>
            <w:r w:rsidR="00F87D06">
              <w:rPr>
                <w:rFonts w:asciiTheme="minorHAnsi" w:hAnsiTheme="minorHAnsi" w:cstheme="minorHAnsi"/>
                <w:bCs/>
                <w:sz w:val="22"/>
              </w:rPr>
              <w:t xml:space="preserve">, much like </w:t>
            </w:r>
            <w:r w:rsidR="002F3DCC">
              <w:rPr>
                <w:rFonts w:asciiTheme="minorHAnsi" w:hAnsiTheme="minorHAnsi" w:cstheme="minorHAnsi"/>
                <w:bCs/>
                <w:sz w:val="22"/>
              </w:rPr>
              <w:t>almost every aspect of life,</w:t>
            </w:r>
            <w:r w:rsidR="005B233D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  <w:r w:rsidR="00F87D06">
              <w:rPr>
                <w:rFonts w:asciiTheme="minorHAnsi" w:hAnsiTheme="minorHAnsi" w:cstheme="minorHAnsi"/>
                <w:bCs/>
                <w:sz w:val="22"/>
              </w:rPr>
              <w:t xml:space="preserve">presented </w:t>
            </w:r>
            <w:proofErr w:type="gramStart"/>
            <w:r w:rsidR="002F3DCC">
              <w:rPr>
                <w:rFonts w:asciiTheme="minorHAnsi" w:hAnsiTheme="minorHAnsi" w:cstheme="minorHAnsi"/>
                <w:bCs/>
                <w:sz w:val="22"/>
              </w:rPr>
              <w:t>a number of</w:t>
            </w:r>
            <w:proofErr w:type="gramEnd"/>
            <w:r w:rsidR="002F3DCC">
              <w:rPr>
                <w:rFonts w:asciiTheme="minorHAnsi" w:hAnsiTheme="minorHAnsi" w:cstheme="minorHAnsi"/>
                <w:bCs/>
                <w:sz w:val="22"/>
              </w:rPr>
              <w:t xml:space="preserve"> challenges, least of which was</w:t>
            </w:r>
            <w:r w:rsidR="00295D83">
              <w:rPr>
                <w:rFonts w:asciiTheme="minorHAnsi" w:hAnsiTheme="minorHAnsi" w:cstheme="minorHAnsi"/>
                <w:bCs/>
                <w:sz w:val="22"/>
              </w:rPr>
              <w:t xml:space="preserve"> moving the entire project online. </w:t>
            </w:r>
            <w:r w:rsidR="002F3DCC">
              <w:rPr>
                <w:rFonts w:asciiTheme="minorHAnsi" w:hAnsiTheme="minorHAnsi" w:cstheme="minorHAnsi"/>
                <w:bCs/>
                <w:sz w:val="22"/>
              </w:rPr>
              <w:t xml:space="preserve">This presented logistical and practical issues regarding </w:t>
            </w:r>
            <w:r w:rsidR="00C348AA">
              <w:rPr>
                <w:rFonts w:asciiTheme="minorHAnsi" w:hAnsiTheme="minorHAnsi" w:cstheme="minorHAnsi"/>
                <w:bCs/>
                <w:sz w:val="22"/>
              </w:rPr>
              <w:t xml:space="preserve">software to engage with parents, functionality of the </w:t>
            </w:r>
            <w:r w:rsidR="001B37B8">
              <w:rPr>
                <w:rFonts w:asciiTheme="minorHAnsi" w:hAnsiTheme="minorHAnsi" w:cstheme="minorHAnsi"/>
                <w:bCs/>
                <w:sz w:val="22"/>
              </w:rPr>
              <w:t xml:space="preserve">chosen software (e.g. screen sharing), and of course being flexible where parents were often </w:t>
            </w:r>
            <w:r w:rsidR="009330F9">
              <w:rPr>
                <w:rFonts w:asciiTheme="minorHAnsi" w:hAnsiTheme="minorHAnsi" w:cstheme="minorHAnsi"/>
                <w:bCs/>
                <w:sz w:val="22"/>
              </w:rPr>
              <w:t>balancing childcare with other work-related commitments.</w:t>
            </w:r>
            <w:r w:rsidR="00F87D06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</w:p>
          <w:p w14:paraId="3BE7F824" w14:textId="77777777" w:rsidR="001566DD" w:rsidRDefault="001566DD" w:rsidP="00E828AE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805667" w:rsidRPr="00585002" w14:paraId="21893F0C" w14:textId="77777777" w:rsidTr="00E828AE">
        <w:trPr>
          <w:trHeight w:val="760"/>
        </w:trPr>
        <w:tc>
          <w:tcPr>
            <w:tcW w:w="9889" w:type="dxa"/>
          </w:tcPr>
          <w:p w14:paraId="770DC042" w14:textId="7BDE1EF2" w:rsidR="00805667" w:rsidRDefault="00805667" w:rsidP="00805667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Lay Summary</w:t>
            </w:r>
            <w:r w:rsidRPr="00805667">
              <w:rPr>
                <w:rFonts w:asciiTheme="minorHAnsi" w:hAnsiTheme="minorHAnsi" w:cstheme="minorHAnsi"/>
                <w:sz w:val="22"/>
              </w:rPr>
              <w:t xml:space="preserve"> </w:t>
            </w:r>
          </w:p>
          <w:p w14:paraId="6595A1B4" w14:textId="77777777" w:rsidR="00805667" w:rsidRDefault="00805667" w:rsidP="00805667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sz w:val="22"/>
              </w:rPr>
            </w:pPr>
          </w:p>
          <w:p w14:paraId="38696ECD" w14:textId="48A11E37" w:rsidR="00805667" w:rsidRDefault="00484475" w:rsidP="00805667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Scotland </w:t>
            </w:r>
            <w:r w:rsidR="00462A28">
              <w:rPr>
                <w:rFonts w:asciiTheme="minorHAnsi" w:hAnsiTheme="minorHAnsi" w:cstheme="minorHAnsi"/>
                <w:sz w:val="22"/>
              </w:rPr>
              <w:t xml:space="preserve">is beginning to embrace </w:t>
            </w:r>
            <w:r w:rsidR="007A33F7">
              <w:rPr>
                <w:rFonts w:asciiTheme="minorHAnsi" w:hAnsiTheme="minorHAnsi" w:cstheme="minorHAnsi"/>
                <w:sz w:val="22"/>
              </w:rPr>
              <w:t>‘</w:t>
            </w:r>
            <w:r w:rsidR="00462A28">
              <w:rPr>
                <w:rFonts w:asciiTheme="minorHAnsi" w:hAnsiTheme="minorHAnsi" w:cstheme="minorHAnsi"/>
                <w:sz w:val="22"/>
              </w:rPr>
              <w:t>risk</w:t>
            </w:r>
            <w:r w:rsidR="007A33F7">
              <w:rPr>
                <w:rFonts w:asciiTheme="minorHAnsi" w:hAnsiTheme="minorHAnsi" w:cstheme="minorHAnsi"/>
                <w:sz w:val="22"/>
              </w:rPr>
              <w:t>’</w:t>
            </w:r>
            <w:r w:rsidR="00462A28">
              <w:rPr>
                <w:rFonts w:asciiTheme="minorHAnsi" w:hAnsiTheme="minorHAnsi" w:cstheme="minorHAnsi"/>
                <w:sz w:val="22"/>
              </w:rPr>
              <w:t xml:space="preserve"> as a </w:t>
            </w:r>
            <w:r w:rsidR="003A3C6A">
              <w:rPr>
                <w:rFonts w:asciiTheme="minorHAnsi" w:hAnsiTheme="minorHAnsi" w:cstheme="minorHAnsi"/>
                <w:sz w:val="22"/>
              </w:rPr>
              <w:t>key</w:t>
            </w:r>
            <w:r w:rsidR="00462A28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3A3C6A">
              <w:rPr>
                <w:rFonts w:asciiTheme="minorHAnsi" w:hAnsiTheme="minorHAnsi" w:cstheme="minorHAnsi"/>
                <w:sz w:val="22"/>
              </w:rPr>
              <w:t>part</w:t>
            </w:r>
            <w:r w:rsidR="00462A28">
              <w:rPr>
                <w:rFonts w:asciiTheme="minorHAnsi" w:hAnsiTheme="minorHAnsi" w:cstheme="minorHAnsi"/>
                <w:sz w:val="22"/>
              </w:rPr>
              <w:t xml:space="preserve"> of healthy child development. However,</w:t>
            </w:r>
            <w:r w:rsidR="00560408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AF1628">
              <w:rPr>
                <w:rFonts w:asciiTheme="minorHAnsi" w:hAnsiTheme="minorHAnsi" w:cstheme="minorHAnsi"/>
                <w:sz w:val="22"/>
              </w:rPr>
              <w:t>convincing</w:t>
            </w:r>
            <w:r w:rsidR="009151A1">
              <w:rPr>
                <w:rFonts w:asciiTheme="minorHAnsi" w:hAnsiTheme="minorHAnsi" w:cstheme="minorHAnsi"/>
                <w:sz w:val="22"/>
              </w:rPr>
              <w:t xml:space="preserve"> parents</w:t>
            </w:r>
            <w:r w:rsidR="00C13516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8D644F">
              <w:rPr>
                <w:rFonts w:asciiTheme="minorHAnsi" w:hAnsiTheme="minorHAnsi" w:cstheme="minorHAnsi"/>
                <w:sz w:val="22"/>
              </w:rPr>
              <w:t xml:space="preserve">is </w:t>
            </w:r>
            <w:r w:rsidR="003A3C6A">
              <w:rPr>
                <w:rFonts w:asciiTheme="minorHAnsi" w:hAnsiTheme="minorHAnsi" w:cstheme="minorHAnsi"/>
                <w:sz w:val="22"/>
              </w:rPr>
              <w:t xml:space="preserve">crucial </w:t>
            </w:r>
            <w:r w:rsidR="00063E58">
              <w:rPr>
                <w:rFonts w:asciiTheme="minorHAnsi" w:hAnsiTheme="minorHAnsi" w:cstheme="minorHAnsi"/>
                <w:sz w:val="22"/>
              </w:rPr>
              <w:t xml:space="preserve">before all children </w:t>
            </w:r>
            <w:r w:rsidR="00F81F0C">
              <w:rPr>
                <w:rFonts w:asciiTheme="minorHAnsi" w:hAnsiTheme="minorHAnsi" w:cstheme="minorHAnsi"/>
                <w:sz w:val="22"/>
              </w:rPr>
              <w:t xml:space="preserve">benefit from </w:t>
            </w:r>
            <w:r w:rsidR="00063E58">
              <w:rPr>
                <w:rFonts w:asciiTheme="minorHAnsi" w:hAnsiTheme="minorHAnsi" w:cstheme="minorHAnsi"/>
                <w:sz w:val="22"/>
              </w:rPr>
              <w:t>risk equally</w:t>
            </w:r>
            <w:r w:rsidR="009151A1">
              <w:rPr>
                <w:rFonts w:asciiTheme="minorHAnsi" w:hAnsiTheme="minorHAnsi" w:cstheme="minorHAnsi"/>
                <w:sz w:val="22"/>
              </w:rPr>
              <w:t>.</w:t>
            </w:r>
            <w:r w:rsidR="00AF1628">
              <w:rPr>
                <w:rFonts w:asciiTheme="minorHAnsi" w:hAnsiTheme="minorHAnsi" w:cstheme="minorHAnsi"/>
                <w:sz w:val="22"/>
              </w:rPr>
              <w:t xml:space="preserve"> We know little about </w:t>
            </w:r>
            <w:r w:rsidR="00DC158E">
              <w:rPr>
                <w:rFonts w:asciiTheme="minorHAnsi" w:hAnsiTheme="minorHAnsi" w:cstheme="minorHAnsi"/>
                <w:sz w:val="22"/>
              </w:rPr>
              <w:t>parental perceptions of</w:t>
            </w:r>
            <w:r w:rsidR="00AF1628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C13516">
              <w:rPr>
                <w:rFonts w:asciiTheme="minorHAnsi" w:hAnsiTheme="minorHAnsi" w:cstheme="minorHAnsi"/>
                <w:sz w:val="22"/>
              </w:rPr>
              <w:t xml:space="preserve">outdoor </w:t>
            </w:r>
            <w:r w:rsidR="00575CF3">
              <w:rPr>
                <w:rFonts w:asciiTheme="minorHAnsi" w:hAnsiTheme="minorHAnsi" w:cstheme="minorHAnsi"/>
                <w:sz w:val="22"/>
              </w:rPr>
              <w:t xml:space="preserve">risky </w:t>
            </w:r>
            <w:r w:rsidR="00AF1628">
              <w:rPr>
                <w:rFonts w:asciiTheme="minorHAnsi" w:hAnsiTheme="minorHAnsi" w:cstheme="minorHAnsi"/>
                <w:sz w:val="22"/>
              </w:rPr>
              <w:t>situation</w:t>
            </w:r>
            <w:r w:rsidR="00F81F0C">
              <w:rPr>
                <w:rFonts w:asciiTheme="minorHAnsi" w:hAnsiTheme="minorHAnsi" w:cstheme="minorHAnsi"/>
                <w:sz w:val="22"/>
              </w:rPr>
              <w:t>s</w:t>
            </w:r>
            <w:r w:rsidR="009768B8">
              <w:rPr>
                <w:rFonts w:asciiTheme="minorHAnsi" w:hAnsiTheme="minorHAnsi" w:cstheme="minorHAnsi"/>
                <w:sz w:val="22"/>
              </w:rPr>
              <w:t>;</w:t>
            </w:r>
            <w:r w:rsidR="00575CF3">
              <w:rPr>
                <w:rFonts w:asciiTheme="minorHAnsi" w:hAnsiTheme="minorHAnsi" w:cstheme="minorHAnsi"/>
                <w:sz w:val="22"/>
              </w:rPr>
              <w:t xml:space="preserve"> this project focused o</w:t>
            </w:r>
            <w:r w:rsidR="006377F4">
              <w:rPr>
                <w:rFonts w:asciiTheme="minorHAnsi" w:hAnsiTheme="minorHAnsi" w:cstheme="minorHAnsi"/>
                <w:sz w:val="22"/>
              </w:rPr>
              <w:t>n</w:t>
            </w:r>
            <w:r w:rsidR="008E4492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C60662">
              <w:rPr>
                <w:rFonts w:asciiTheme="minorHAnsi" w:hAnsiTheme="minorHAnsi" w:cstheme="minorHAnsi"/>
                <w:sz w:val="22"/>
              </w:rPr>
              <w:t>learn</w:t>
            </w:r>
            <w:r w:rsidR="006377F4">
              <w:rPr>
                <w:rFonts w:asciiTheme="minorHAnsi" w:hAnsiTheme="minorHAnsi" w:cstheme="minorHAnsi"/>
                <w:sz w:val="22"/>
              </w:rPr>
              <w:t>ing</w:t>
            </w:r>
            <w:r w:rsidR="00C60662">
              <w:rPr>
                <w:rFonts w:asciiTheme="minorHAnsi" w:hAnsiTheme="minorHAnsi" w:cstheme="minorHAnsi"/>
                <w:sz w:val="22"/>
              </w:rPr>
              <w:t xml:space="preserve"> about these, in turn</w:t>
            </w:r>
            <w:r w:rsidR="00130A93">
              <w:rPr>
                <w:rFonts w:asciiTheme="minorHAnsi" w:hAnsiTheme="minorHAnsi" w:cstheme="minorHAnsi"/>
                <w:sz w:val="22"/>
              </w:rPr>
              <w:t xml:space="preserve"> improving </w:t>
            </w:r>
            <w:r w:rsidR="00266AD4">
              <w:rPr>
                <w:rFonts w:asciiTheme="minorHAnsi" w:hAnsiTheme="minorHAnsi" w:cstheme="minorHAnsi"/>
                <w:sz w:val="22"/>
              </w:rPr>
              <w:t>their</w:t>
            </w:r>
            <w:r w:rsidR="00E20DAC">
              <w:rPr>
                <w:rFonts w:asciiTheme="minorHAnsi" w:hAnsiTheme="minorHAnsi" w:cstheme="minorHAnsi"/>
                <w:sz w:val="22"/>
              </w:rPr>
              <w:t xml:space="preserve"> future</w:t>
            </w:r>
            <w:r w:rsidR="00266AD4">
              <w:rPr>
                <w:rFonts w:asciiTheme="minorHAnsi" w:hAnsiTheme="minorHAnsi" w:cstheme="minorHAnsi"/>
                <w:sz w:val="22"/>
              </w:rPr>
              <w:t xml:space="preserve"> measurement</w:t>
            </w:r>
            <w:r w:rsidR="00F920F7">
              <w:rPr>
                <w:rFonts w:asciiTheme="minorHAnsi" w:hAnsiTheme="minorHAnsi" w:cstheme="minorHAnsi"/>
                <w:sz w:val="22"/>
              </w:rPr>
              <w:t>.</w:t>
            </w:r>
            <w:r w:rsidR="00575CF3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AF1628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7A33F7">
              <w:rPr>
                <w:rFonts w:asciiTheme="minorHAnsi" w:hAnsiTheme="minorHAnsi" w:cstheme="minorHAnsi"/>
                <w:sz w:val="22"/>
              </w:rPr>
              <w:t xml:space="preserve"> </w:t>
            </w:r>
          </w:p>
          <w:p w14:paraId="3FCC8457" w14:textId="77777777" w:rsidR="00805667" w:rsidRDefault="00805667" w:rsidP="00805667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sz w:val="22"/>
              </w:rPr>
            </w:pPr>
          </w:p>
          <w:p w14:paraId="2BD18FE0" w14:textId="77777777" w:rsidR="00805667" w:rsidRDefault="00805667" w:rsidP="00805667">
            <w:pPr>
              <w:tabs>
                <w:tab w:val="left" w:pos="432"/>
              </w:tabs>
              <w:ind w:right="-16"/>
              <w:jc w:val="both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</w:tbl>
    <w:p w14:paraId="29446B74" w14:textId="77777777" w:rsidR="007E119C" w:rsidRDefault="007E119C"/>
    <w:p w14:paraId="66E85C34" w14:textId="376D6C3D" w:rsidR="00807A01" w:rsidRPr="001566DD" w:rsidRDefault="00807A01" w:rsidP="00807A01">
      <w:pPr>
        <w:rPr>
          <w:rFonts w:asciiTheme="minorHAnsi" w:eastAsiaTheme="minorEastAsia" w:hAnsiTheme="minorHAnsi" w:cstheme="minorHAnsi"/>
          <w:noProof/>
          <w:sz w:val="22"/>
          <w:szCs w:val="22"/>
          <w:lang w:eastAsia="en-GB"/>
        </w:rPr>
      </w:pPr>
    </w:p>
    <w:sectPr w:rsidR="00807A01" w:rsidRPr="001566DD" w:rsidSect="00901AC0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E7CBAA" w14:textId="77777777" w:rsidR="00C76C03" w:rsidRDefault="00C76C03" w:rsidP="00AC7B08">
      <w:r>
        <w:separator/>
      </w:r>
    </w:p>
  </w:endnote>
  <w:endnote w:type="continuationSeparator" w:id="0">
    <w:p w14:paraId="3811F95D" w14:textId="77777777" w:rsidR="00C76C03" w:rsidRDefault="00C76C03" w:rsidP="00AC7B08">
      <w:r>
        <w:continuationSeparator/>
      </w:r>
    </w:p>
  </w:endnote>
  <w:endnote w:type="continuationNotice" w:id="1">
    <w:p w14:paraId="7F5C9528" w14:textId="77777777" w:rsidR="00C76C03" w:rsidRDefault="00C76C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6218D1" w14:textId="77777777" w:rsidR="00C76C03" w:rsidRDefault="00C76C03" w:rsidP="00AC7B08">
      <w:r>
        <w:separator/>
      </w:r>
    </w:p>
  </w:footnote>
  <w:footnote w:type="continuationSeparator" w:id="0">
    <w:p w14:paraId="5ACB5C1F" w14:textId="77777777" w:rsidR="00C76C03" w:rsidRDefault="00C76C03" w:rsidP="00AC7B08">
      <w:r>
        <w:continuationSeparator/>
      </w:r>
    </w:p>
  </w:footnote>
  <w:footnote w:type="continuationNotice" w:id="1">
    <w:p w14:paraId="1C1BFC41" w14:textId="77777777" w:rsidR="00C76C03" w:rsidRDefault="00C76C0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743E8" w14:textId="77777777" w:rsidR="00AC7B08" w:rsidRDefault="00AC7B08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 wp14:anchorId="27D7EE79" wp14:editId="21E46762">
          <wp:simplePos x="0" y="0"/>
          <wp:positionH relativeFrom="column">
            <wp:posOffset>5239385</wp:posOffset>
          </wp:positionH>
          <wp:positionV relativeFrom="paragraph">
            <wp:posOffset>-375920</wp:posOffset>
          </wp:positionV>
          <wp:extent cx="958361" cy="958361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CHC_Stacked_rgb_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361" cy="9583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11514"/>
    <w:multiLevelType w:val="hybridMultilevel"/>
    <w:tmpl w:val="A3B2522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DC2997"/>
    <w:multiLevelType w:val="hybridMultilevel"/>
    <w:tmpl w:val="511046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85BB4"/>
    <w:multiLevelType w:val="hybridMultilevel"/>
    <w:tmpl w:val="0B701F00"/>
    <w:lvl w:ilvl="0" w:tplc="2FCE50A4">
      <w:start w:val="58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12051"/>
    <w:multiLevelType w:val="hybridMultilevel"/>
    <w:tmpl w:val="5CAA80B2"/>
    <w:lvl w:ilvl="0" w:tplc="B7EA10CE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502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3422B0"/>
    <w:multiLevelType w:val="multilevel"/>
    <w:tmpl w:val="713C85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4ED91AB4"/>
    <w:multiLevelType w:val="hybridMultilevel"/>
    <w:tmpl w:val="322085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C44A65"/>
    <w:multiLevelType w:val="hybridMultilevel"/>
    <w:tmpl w:val="FD9A9A14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2E4C08"/>
    <w:multiLevelType w:val="hybridMultilevel"/>
    <w:tmpl w:val="F822B6F4"/>
    <w:lvl w:ilvl="0" w:tplc="3F24BBF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FC90914"/>
    <w:multiLevelType w:val="hybridMultilevel"/>
    <w:tmpl w:val="FFE23D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6"/>
  </w:num>
  <w:num w:numId="6">
    <w:abstractNumId w:val="0"/>
  </w:num>
  <w:num w:numId="7">
    <w:abstractNumId w:val="5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119C"/>
    <w:rsid w:val="00010BBC"/>
    <w:rsid w:val="00040149"/>
    <w:rsid w:val="00063E58"/>
    <w:rsid w:val="0006643B"/>
    <w:rsid w:val="00072BD5"/>
    <w:rsid w:val="00085C3B"/>
    <w:rsid w:val="000906A0"/>
    <w:rsid w:val="00097DD5"/>
    <w:rsid w:val="000B6CA5"/>
    <w:rsid w:val="000E2811"/>
    <w:rsid w:val="000F0262"/>
    <w:rsid w:val="000F79DB"/>
    <w:rsid w:val="001023A8"/>
    <w:rsid w:val="001034C6"/>
    <w:rsid w:val="00121B4C"/>
    <w:rsid w:val="00126AE3"/>
    <w:rsid w:val="00130A93"/>
    <w:rsid w:val="001337C2"/>
    <w:rsid w:val="00135D68"/>
    <w:rsid w:val="001452CA"/>
    <w:rsid w:val="0015524F"/>
    <w:rsid w:val="001566DD"/>
    <w:rsid w:val="00166FC1"/>
    <w:rsid w:val="00176BCD"/>
    <w:rsid w:val="00182679"/>
    <w:rsid w:val="0019716E"/>
    <w:rsid w:val="001A0D3A"/>
    <w:rsid w:val="001A66DD"/>
    <w:rsid w:val="001B0757"/>
    <w:rsid w:val="001B37B8"/>
    <w:rsid w:val="001C16B6"/>
    <w:rsid w:val="001C3A71"/>
    <w:rsid w:val="001D628B"/>
    <w:rsid w:val="001E01C0"/>
    <w:rsid w:val="001E59FE"/>
    <w:rsid w:val="001E635C"/>
    <w:rsid w:val="001F15D3"/>
    <w:rsid w:val="001F246F"/>
    <w:rsid w:val="002061E8"/>
    <w:rsid w:val="00210F1B"/>
    <w:rsid w:val="0021238A"/>
    <w:rsid w:val="00242229"/>
    <w:rsid w:val="002438F4"/>
    <w:rsid w:val="00266AD4"/>
    <w:rsid w:val="0028426D"/>
    <w:rsid w:val="002851E7"/>
    <w:rsid w:val="00290DA6"/>
    <w:rsid w:val="0029452E"/>
    <w:rsid w:val="00295D83"/>
    <w:rsid w:val="002A55E2"/>
    <w:rsid w:val="002B0CA8"/>
    <w:rsid w:val="002B2C14"/>
    <w:rsid w:val="002B3D4E"/>
    <w:rsid w:val="002C4444"/>
    <w:rsid w:val="002C78F5"/>
    <w:rsid w:val="002D2464"/>
    <w:rsid w:val="002F0415"/>
    <w:rsid w:val="002F3DCC"/>
    <w:rsid w:val="002F7E8A"/>
    <w:rsid w:val="003054F6"/>
    <w:rsid w:val="0032694C"/>
    <w:rsid w:val="00333A7E"/>
    <w:rsid w:val="00335C25"/>
    <w:rsid w:val="0034375D"/>
    <w:rsid w:val="00343F12"/>
    <w:rsid w:val="00347462"/>
    <w:rsid w:val="00352B5C"/>
    <w:rsid w:val="00361B95"/>
    <w:rsid w:val="00362B7D"/>
    <w:rsid w:val="00363A17"/>
    <w:rsid w:val="00363C33"/>
    <w:rsid w:val="00394D1E"/>
    <w:rsid w:val="003A1C66"/>
    <w:rsid w:val="003A315C"/>
    <w:rsid w:val="003A3C6A"/>
    <w:rsid w:val="003A5798"/>
    <w:rsid w:val="003D7F30"/>
    <w:rsid w:val="003E20C9"/>
    <w:rsid w:val="003E4921"/>
    <w:rsid w:val="003F12A0"/>
    <w:rsid w:val="0040377F"/>
    <w:rsid w:val="00413448"/>
    <w:rsid w:val="004163BF"/>
    <w:rsid w:val="00443B0E"/>
    <w:rsid w:val="00454E66"/>
    <w:rsid w:val="00455DB8"/>
    <w:rsid w:val="00462A28"/>
    <w:rsid w:val="00472715"/>
    <w:rsid w:val="00481F01"/>
    <w:rsid w:val="00484475"/>
    <w:rsid w:val="0049012B"/>
    <w:rsid w:val="00494D47"/>
    <w:rsid w:val="004B1132"/>
    <w:rsid w:val="004C1F53"/>
    <w:rsid w:val="004D0A2F"/>
    <w:rsid w:val="004E253A"/>
    <w:rsid w:val="004E3F0A"/>
    <w:rsid w:val="004F5C92"/>
    <w:rsid w:val="00511FFA"/>
    <w:rsid w:val="005132A8"/>
    <w:rsid w:val="00514833"/>
    <w:rsid w:val="00523EF3"/>
    <w:rsid w:val="0053035D"/>
    <w:rsid w:val="005374C0"/>
    <w:rsid w:val="00555E21"/>
    <w:rsid w:val="00560408"/>
    <w:rsid w:val="00565076"/>
    <w:rsid w:val="00566C58"/>
    <w:rsid w:val="00574538"/>
    <w:rsid w:val="00575CF3"/>
    <w:rsid w:val="00576592"/>
    <w:rsid w:val="00591904"/>
    <w:rsid w:val="00591EA1"/>
    <w:rsid w:val="005929A8"/>
    <w:rsid w:val="00593DB0"/>
    <w:rsid w:val="00595BD1"/>
    <w:rsid w:val="005B233D"/>
    <w:rsid w:val="005B2928"/>
    <w:rsid w:val="005B3090"/>
    <w:rsid w:val="005B554F"/>
    <w:rsid w:val="005B5DBD"/>
    <w:rsid w:val="005B6BA8"/>
    <w:rsid w:val="005C6A4E"/>
    <w:rsid w:val="0060035F"/>
    <w:rsid w:val="00605E2D"/>
    <w:rsid w:val="006126E1"/>
    <w:rsid w:val="00615F69"/>
    <w:rsid w:val="00616AEE"/>
    <w:rsid w:val="00621AB8"/>
    <w:rsid w:val="006377F4"/>
    <w:rsid w:val="00643A58"/>
    <w:rsid w:val="0064655F"/>
    <w:rsid w:val="006510E4"/>
    <w:rsid w:val="00671DFD"/>
    <w:rsid w:val="00674D92"/>
    <w:rsid w:val="006D2DA3"/>
    <w:rsid w:val="006D36AF"/>
    <w:rsid w:val="006E01BE"/>
    <w:rsid w:val="006F1D7F"/>
    <w:rsid w:val="006F37A2"/>
    <w:rsid w:val="006F4041"/>
    <w:rsid w:val="006F4D72"/>
    <w:rsid w:val="00702EB9"/>
    <w:rsid w:val="00705E4D"/>
    <w:rsid w:val="0071554B"/>
    <w:rsid w:val="007175EC"/>
    <w:rsid w:val="007225E0"/>
    <w:rsid w:val="007305FB"/>
    <w:rsid w:val="00747F9B"/>
    <w:rsid w:val="0076093E"/>
    <w:rsid w:val="0077563F"/>
    <w:rsid w:val="0079086A"/>
    <w:rsid w:val="00790A83"/>
    <w:rsid w:val="00790E15"/>
    <w:rsid w:val="007A1766"/>
    <w:rsid w:val="007A297E"/>
    <w:rsid w:val="007A33F7"/>
    <w:rsid w:val="007A76C0"/>
    <w:rsid w:val="007C53AB"/>
    <w:rsid w:val="007C631C"/>
    <w:rsid w:val="007C6BFF"/>
    <w:rsid w:val="007D4CD7"/>
    <w:rsid w:val="007E119C"/>
    <w:rsid w:val="00802019"/>
    <w:rsid w:val="00805667"/>
    <w:rsid w:val="00807A01"/>
    <w:rsid w:val="00825108"/>
    <w:rsid w:val="00833B1C"/>
    <w:rsid w:val="00852A94"/>
    <w:rsid w:val="0086753F"/>
    <w:rsid w:val="008745BB"/>
    <w:rsid w:val="00877389"/>
    <w:rsid w:val="00884D8D"/>
    <w:rsid w:val="00887285"/>
    <w:rsid w:val="008A76E1"/>
    <w:rsid w:val="008C4585"/>
    <w:rsid w:val="008C63AD"/>
    <w:rsid w:val="008C6A3E"/>
    <w:rsid w:val="008D644F"/>
    <w:rsid w:val="008E4492"/>
    <w:rsid w:val="00901AC0"/>
    <w:rsid w:val="00912A8D"/>
    <w:rsid w:val="009151A1"/>
    <w:rsid w:val="0092491F"/>
    <w:rsid w:val="009330F9"/>
    <w:rsid w:val="00940752"/>
    <w:rsid w:val="00944165"/>
    <w:rsid w:val="00944433"/>
    <w:rsid w:val="00947EE2"/>
    <w:rsid w:val="00956E2E"/>
    <w:rsid w:val="0095796B"/>
    <w:rsid w:val="009768B8"/>
    <w:rsid w:val="00983ED9"/>
    <w:rsid w:val="00990B83"/>
    <w:rsid w:val="00993A3B"/>
    <w:rsid w:val="009A13AB"/>
    <w:rsid w:val="009B5A94"/>
    <w:rsid w:val="009D023E"/>
    <w:rsid w:val="009D316D"/>
    <w:rsid w:val="00A0023E"/>
    <w:rsid w:val="00A00AE8"/>
    <w:rsid w:val="00A13F4A"/>
    <w:rsid w:val="00A21831"/>
    <w:rsid w:val="00A21B1A"/>
    <w:rsid w:val="00A749E0"/>
    <w:rsid w:val="00A97FB1"/>
    <w:rsid w:val="00AC1404"/>
    <w:rsid w:val="00AC7B08"/>
    <w:rsid w:val="00AD4158"/>
    <w:rsid w:val="00AF1628"/>
    <w:rsid w:val="00B661A1"/>
    <w:rsid w:val="00B66542"/>
    <w:rsid w:val="00B705FC"/>
    <w:rsid w:val="00B91161"/>
    <w:rsid w:val="00B97D18"/>
    <w:rsid w:val="00BA3A4F"/>
    <w:rsid w:val="00BB4E80"/>
    <w:rsid w:val="00BB57FE"/>
    <w:rsid w:val="00BC5B3B"/>
    <w:rsid w:val="00BD2137"/>
    <w:rsid w:val="00BD755D"/>
    <w:rsid w:val="00BF20F9"/>
    <w:rsid w:val="00BF3979"/>
    <w:rsid w:val="00BF6F06"/>
    <w:rsid w:val="00C13516"/>
    <w:rsid w:val="00C178CC"/>
    <w:rsid w:val="00C348AA"/>
    <w:rsid w:val="00C4672C"/>
    <w:rsid w:val="00C52D37"/>
    <w:rsid w:val="00C60662"/>
    <w:rsid w:val="00C732DF"/>
    <w:rsid w:val="00C76C03"/>
    <w:rsid w:val="00C85B4E"/>
    <w:rsid w:val="00C9407C"/>
    <w:rsid w:val="00C9592F"/>
    <w:rsid w:val="00CA1F95"/>
    <w:rsid w:val="00CB648C"/>
    <w:rsid w:val="00CC4A32"/>
    <w:rsid w:val="00CC5537"/>
    <w:rsid w:val="00CD02C3"/>
    <w:rsid w:val="00CD5C53"/>
    <w:rsid w:val="00CD7571"/>
    <w:rsid w:val="00CE43A9"/>
    <w:rsid w:val="00D03B95"/>
    <w:rsid w:val="00D105FC"/>
    <w:rsid w:val="00D131CD"/>
    <w:rsid w:val="00D1356E"/>
    <w:rsid w:val="00D14418"/>
    <w:rsid w:val="00D15F1F"/>
    <w:rsid w:val="00D21941"/>
    <w:rsid w:val="00D36E2A"/>
    <w:rsid w:val="00D37462"/>
    <w:rsid w:val="00D46EC1"/>
    <w:rsid w:val="00D6284B"/>
    <w:rsid w:val="00D84ACB"/>
    <w:rsid w:val="00D94D93"/>
    <w:rsid w:val="00DA185A"/>
    <w:rsid w:val="00DB2B06"/>
    <w:rsid w:val="00DC158E"/>
    <w:rsid w:val="00DE1DB0"/>
    <w:rsid w:val="00DE31DF"/>
    <w:rsid w:val="00E07F8E"/>
    <w:rsid w:val="00E11670"/>
    <w:rsid w:val="00E20DAC"/>
    <w:rsid w:val="00E4661A"/>
    <w:rsid w:val="00E516FC"/>
    <w:rsid w:val="00E739CF"/>
    <w:rsid w:val="00E75E09"/>
    <w:rsid w:val="00E828AE"/>
    <w:rsid w:val="00E85D0E"/>
    <w:rsid w:val="00EA1F10"/>
    <w:rsid w:val="00EF59D9"/>
    <w:rsid w:val="00EF6979"/>
    <w:rsid w:val="00F07FCB"/>
    <w:rsid w:val="00F102DD"/>
    <w:rsid w:val="00F21011"/>
    <w:rsid w:val="00F30522"/>
    <w:rsid w:val="00F31811"/>
    <w:rsid w:val="00F37A1B"/>
    <w:rsid w:val="00F451F7"/>
    <w:rsid w:val="00F81F0C"/>
    <w:rsid w:val="00F87D06"/>
    <w:rsid w:val="00F920F7"/>
    <w:rsid w:val="00FC1E90"/>
    <w:rsid w:val="00FC39AC"/>
    <w:rsid w:val="00FD6659"/>
    <w:rsid w:val="00FE56BD"/>
    <w:rsid w:val="00FF63BF"/>
    <w:rsid w:val="045E0D34"/>
    <w:rsid w:val="3B7DC0F8"/>
    <w:rsid w:val="3FF30F1D"/>
    <w:rsid w:val="62C52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E033F"/>
  <w15:docId w15:val="{9FAAE4D4-88AB-476F-8015-7C41E7A0A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1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119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E119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C7B0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7B0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C7B0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7B0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7B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7B08"/>
    <w:rPr>
      <w:rFonts w:ascii="Tahoma" w:eastAsia="Times New Roman" w:hAnsi="Tahoma" w:cs="Tahoma"/>
      <w:sz w:val="16"/>
      <w:szCs w:val="16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A0D3A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7A76C0"/>
  </w:style>
  <w:style w:type="character" w:styleId="CommentReference">
    <w:name w:val="annotation reference"/>
    <w:basedOn w:val="DefaultParagraphFont"/>
    <w:uiPriority w:val="99"/>
    <w:semiHidden/>
    <w:unhideWhenUsed/>
    <w:rsid w:val="00790E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0E1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0E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0E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0E15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790E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21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2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6EC65438C53C419DB1E531EB1DCCCA" ma:contentTypeVersion="12" ma:contentTypeDescription="Create a new document." ma:contentTypeScope="" ma:versionID="f919928691ad7edcded5a826ba2ff718">
  <xsd:schema xmlns:xsd="http://www.w3.org/2001/XMLSchema" xmlns:xs="http://www.w3.org/2001/XMLSchema" xmlns:p="http://schemas.microsoft.com/office/2006/metadata/properties" xmlns:ns3="9b96cac8-6419-4c2a-82a9-3612ba40e27a" xmlns:ns4="b24c3d63-6136-4ee1-88a5-c0303a34c3a8" targetNamespace="http://schemas.microsoft.com/office/2006/metadata/properties" ma:root="true" ma:fieldsID="ee373fb4872152057a2512b8dd05f987" ns3:_="" ns4:_="">
    <xsd:import namespace="9b96cac8-6419-4c2a-82a9-3612ba40e27a"/>
    <xsd:import namespace="b24c3d63-6136-4ee1-88a5-c0303a34c3a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6cac8-6419-4c2a-82a9-3612ba40e2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4c3d63-6136-4ee1-88a5-c0303a34c3a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DC5AC5-D8B5-4CC6-9E76-3E0B2463691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F688F64-93BC-4C01-8787-581FAD422E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96cac8-6419-4c2a-82a9-3612ba40e27a"/>
    <ds:schemaRef ds:uri="b24c3d63-6136-4ee1-88a5-c0303a34c3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B721D4-A501-4671-9EA4-8237A09585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Glasgow</Company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Jillian Bryce</dc:creator>
  <cp:keywords/>
  <cp:lastModifiedBy>Shannon Mullen</cp:lastModifiedBy>
  <cp:revision>2</cp:revision>
  <dcterms:created xsi:type="dcterms:W3CDTF">2020-11-30T10:13:00Z</dcterms:created>
  <dcterms:modified xsi:type="dcterms:W3CDTF">2020-11-30T10:13:00Z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0x010100666EC65438C53C419DB1E531EB1DCCCA</vt:lpwstr>
  </property>
</Properties>
</file>